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62"/>
      </w:tblGrid>
      <w:tr w:rsidR="008934DE" w14:paraId="64B5DDBD" w14:textId="77777777" w:rsidTr="00132C36">
        <w:trPr>
          <w:trHeight w:val="605"/>
        </w:trPr>
        <w:tc>
          <w:tcPr>
            <w:tcW w:w="10170" w:type="dxa"/>
            <w:shd w:val="clear" w:color="auto" w:fill="000000"/>
            <w:vAlign w:val="center"/>
          </w:tcPr>
          <w:p w14:paraId="3091CEC3" w14:textId="714BDBD0" w:rsidR="008934DE" w:rsidRPr="00A52E1B" w:rsidRDefault="003A5349" w:rsidP="00132C36">
            <w:pPr>
              <w:spacing w:line="520" w:lineRule="exact"/>
              <w:jc w:val="center"/>
              <w:rPr>
                <w:rFonts w:ascii="游ゴシック" w:eastAsia="游ゴシック" w:hAnsi="游ゴシック"/>
                <w:b/>
                <w:sz w:val="28"/>
                <w:szCs w:val="28"/>
              </w:rPr>
            </w:pPr>
            <w:r w:rsidRPr="00A44BE0">
              <w:rPr>
                <w:rFonts w:ascii="游ゴシック" w:eastAsia="游ゴシック" w:hAnsi="游ゴシック" w:hint="eastAsia"/>
                <w:b/>
                <w:sz w:val="36"/>
                <w:szCs w:val="24"/>
              </w:rPr>
              <w:t>アンケート</w:t>
            </w:r>
            <w:r w:rsidR="004062F3" w:rsidRPr="00097BA2">
              <w:rPr>
                <w:rFonts w:ascii="游ゴシック" w:eastAsia="游ゴシック" w:hAnsi="游ゴシック" w:hint="eastAsia"/>
                <w:b/>
                <w:color w:val="FFFFFF" w:themeColor="background1"/>
                <w:sz w:val="36"/>
                <w:szCs w:val="24"/>
              </w:rPr>
              <w:t>調査</w:t>
            </w:r>
            <w:r w:rsidR="00974A0E" w:rsidRPr="00A44BE0">
              <w:rPr>
                <w:rFonts w:ascii="游ゴシック" w:eastAsia="游ゴシック" w:hAnsi="游ゴシック" w:hint="eastAsia"/>
                <w:b/>
                <w:sz w:val="36"/>
                <w:szCs w:val="24"/>
              </w:rPr>
              <w:t xml:space="preserve">　（素材生産</w:t>
            </w:r>
            <w:r w:rsidR="004062F3" w:rsidRPr="00097BA2">
              <w:rPr>
                <w:rFonts w:ascii="游ゴシック" w:eastAsia="游ゴシック" w:hAnsi="游ゴシック" w:hint="eastAsia"/>
                <w:b/>
                <w:color w:val="FFFFFF" w:themeColor="background1"/>
                <w:sz w:val="36"/>
                <w:szCs w:val="24"/>
              </w:rPr>
              <w:t>業者用</w:t>
            </w:r>
            <w:r w:rsidR="00172016" w:rsidRPr="00A44BE0">
              <w:rPr>
                <w:rFonts w:ascii="游ゴシック" w:eastAsia="游ゴシック" w:hAnsi="游ゴシック" w:hint="eastAsia"/>
                <w:b/>
                <w:sz w:val="36"/>
                <w:szCs w:val="24"/>
              </w:rPr>
              <w:t>）</w:t>
            </w:r>
          </w:p>
        </w:tc>
      </w:tr>
    </w:tbl>
    <w:p w14:paraId="30087FC4" w14:textId="77777777" w:rsidR="009E1D3E" w:rsidRPr="00F61A09" w:rsidRDefault="009E1D3E" w:rsidP="00A44BE0">
      <w:pPr>
        <w:spacing w:line="200" w:lineRule="exact"/>
        <w:rPr>
          <w:rFonts w:ascii="ＭＳ Ｐゴシック" w:eastAsia="ＭＳ Ｐゴシック" w:hAnsi="ＭＳ Ｐゴシック"/>
          <w:sz w:val="22"/>
          <w:szCs w:val="22"/>
        </w:rPr>
      </w:pPr>
    </w:p>
    <w:p w14:paraId="511A4F74" w14:textId="4158C209" w:rsidR="003E6BD2" w:rsidRPr="00A44BE0" w:rsidRDefault="003A5349" w:rsidP="00132C36">
      <w:pPr>
        <w:spacing w:line="320" w:lineRule="exact"/>
        <w:rPr>
          <w:rFonts w:ascii="游ゴシック" w:eastAsia="游ゴシック" w:hAnsi="游ゴシック"/>
          <w:sz w:val="24"/>
          <w:szCs w:val="24"/>
          <w:u w:val="single"/>
        </w:rPr>
      </w:pPr>
      <w:bookmarkStart w:id="0" w:name="_Hlk112419224"/>
      <w:r w:rsidRPr="00A44BE0">
        <w:rPr>
          <w:rFonts w:ascii="游ゴシック" w:eastAsia="游ゴシック" w:hAnsi="游ゴシック" w:hint="eastAsia"/>
          <w:sz w:val="24"/>
          <w:szCs w:val="24"/>
        </w:rPr>
        <w:t>【</w:t>
      </w:r>
      <w:r w:rsidR="00172016" w:rsidRPr="00A44BE0">
        <w:rPr>
          <w:rFonts w:ascii="游ゴシック" w:eastAsia="游ゴシック" w:hAnsi="游ゴシック" w:hint="eastAsia"/>
          <w:sz w:val="24"/>
          <w:szCs w:val="24"/>
        </w:rPr>
        <w:t>会社名（又は氏名）</w:t>
      </w:r>
      <w:r w:rsidRPr="00A44BE0">
        <w:rPr>
          <w:rFonts w:ascii="游ゴシック" w:eastAsia="游ゴシック" w:hAnsi="游ゴシック" w:hint="eastAsia"/>
          <w:sz w:val="24"/>
          <w:szCs w:val="24"/>
          <w:u w:val="single"/>
        </w:rPr>
        <w:t xml:space="preserve">　　　　　　　　　　　　　　　　　</w:t>
      </w:r>
      <w:r w:rsidR="00172016" w:rsidRPr="00A44BE0">
        <w:rPr>
          <w:rFonts w:ascii="游ゴシック" w:eastAsia="游ゴシック" w:hAnsi="游ゴシック" w:hint="eastAsia"/>
          <w:sz w:val="24"/>
          <w:szCs w:val="24"/>
          <w:u w:val="single"/>
        </w:rPr>
        <w:t xml:space="preserve">　</w:t>
      </w:r>
      <w:r w:rsidR="002E091D">
        <w:rPr>
          <w:rFonts w:ascii="游ゴシック" w:eastAsia="游ゴシック" w:hAnsi="游ゴシック" w:hint="eastAsia"/>
          <w:sz w:val="24"/>
          <w:szCs w:val="24"/>
          <w:u w:val="single"/>
        </w:rPr>
        <w:t xml:space="preserve">　　　　　　　</w:t>
      </w:r>
      <w:r w:rsidR="00172016" w:rsidRPr="00A44BE0">
        <w:rPr>
          <w:rFonts w:ascii="游ゴシック" w:eastAsia="游ゴシック" w:hAnsi="游ゴシック" w:hint="eastAsia"/>
          <w:sz w:val="24"/>
          <w:szCs w:val="24"/>
          <w:u w:val="single"/>
        </w:rPr>
        <w:t xml:space="preserve">　　　</w:t>
      </w:r>
      <w:r w:rsidRPr="00A44BE0">
        <w:rPr>
          <w:rFonts w:ascii="游ゴシック" w:eastAsia="游ゴシック" w:hAnsi="游ゴシック" w:hint="eastAsia"/>
          <w:sz w:val="24"/>
          <w:szCs w:val="24"/>
        </w:rPr>
        <w:t>】</w:t>
      </w:r>
    </w:p>
    <w:p w14:paraId="7966F964" w14:textId="77777777" w:rsidR="003607E0" w:rsidRPr="00F61A09" w:rsidRDefault="003607E0" w:rsidP="00132C36">
      <w:pPr>
        <w:spacing w:line="320" w:lineRule="exact"/>
        <w:rPr>
          <w:rFonts w:ascii="游ゴシック" w:eastAsia="游ゴシック" w:hAnsi="游ゴシック"/>
          <w:sz w:val="22"/>
          <w:szCs w:val="22"/>
          <w:u w:val="single"/>
        </w:rPr>
      </w:pPr>
    </w:p>
    <w:p w14:paraId="7E7A72E0" w14:textId="77777777" w:rsidR="009E1D3E" w:rsidRPr="00F61A09" w:rsidRDefault="009E1D3E" w:rsidP="00A44BE0">
      <w:pPr>
        <w:spacing w:line="300" w:lineRule="exact"/>
        <w:ind w:left="220" w:hangingChars="100" w:hanging="220"/>
        <w:rPr>
          <w:rFonts w:ascii="游ゴシック" w:eastAsia="游ゴシック" w:hAnsi="游ゴシック"/>
          <w:sz w:val="22"/>
          <w:szCs w:val="22"/>
        </w:rPr>
      </w:pPr>
      <w:r w:rsidRPr="00F61A09">
        <w:rPr>
          <w:rFonts w:ascii="游ゴシック" w:eastAsia="游ゴシック" w:hAnsi="游ゴシック" w:hint="eastAsia"/>
          <w:sz w:val="22"/>
          <w:szCs w:val="22"/>
        </w:rPr>
        <w:t>〇</w:t>
      </w:r>
      <w:r w:rsidR="0037504B" w:rsidRPr="00F61A09">
        <w:rPr>
          <w:rFonts w:ascii="游ゴシック" w:eastAsia="游ゴシック" w:hAnsi="游ゴシック" w:hint="eastAsia"/>
          <w:sz w:val="22"/>
          <w:szCs w:val="22"/>
        </w:rPr>
        <w:t>アンケート集計結果</w:t>
      </w:r>
      <w:r w:rsidR="007854A4" w:rsidRPr="00F61A09">
        <w:rPr>
          <w:rFonts w:ascii="游ゴシック" w:eastAsia="游ゴシック" w:hAnsi="游ゴシック" w:hint="eastAsia"/>
          <w:sz w:val="22"/>
          <w:szCs w:val="22"/>
        </w:rPr>
        <w:t>の一部</w:t>
      </w:r>
      <w:r w:rsidR="0037504B" w:rsidRPr="00F61A09">
        <w:rPr>
          <w:rFonts w:ascii="游ゴシック" w:eastAsia="游ゴシック" w:hAnsi="游ゴシック" w:hint="eastAsia"/>
          <w:sz w:val="22"/>
          <w:szCs w:val="22"/>
        </w:rPr>
        <w:t>は木材統計書に掲載しますが、会社ごとの回答</w:t>
      </w:r>
      <w:r w:rsidRPr="00F61A09">
        <w:rPr>
          <w:rFonts w:ascii="游ゴシック" w:eastAsia="游ゴシック" w:hAnsi="游ゴシック" w:hint="eastAsia"/>
          <w:sz w:val="22"/>
          <w:szCs w:val="22"/>
        </w:rPr>
        <w:t>内容</w:t>
      </w:r>
      <w:r w:rsidR="0037504B" w:rsidRPr="00F61A09">
        <w:rPr>
          <w:rFonts w:ascii="游ゴシック" w:eastAsia="游ゴシック" w:hAnsi="游ゴシック" w:hint="eastAsia"/>
          <w:sz w:val="22"/>
          <w:szCs w:val="22"/>
        </w:rPr>
        <w:t>は</w:t>
      </w:r>
      <w:r w:rsidRPr="00F61A09">
        <w:rPr>
          <w:rFonts w:ascii="游ゴシック" w:eastAsia="游ゴシック" w:hAnsi="游ゴシック" w:hint="eastAsia"/>
          <w:sz w:val="22"/>
          <w:szCs w:val="22"/>
        </w:rPr>
        <w:t>公表</w:t>
      </w:r>
      <w:r w:rsidR="0037504B" w:rsidRPr="00F61A09">
        <w:rPr>
          <w:rFonts w:ascii="游ゴシック" w:eastAsia="游ゴシック" w:hAnsi="游ゴシック" w:hint="eastAsia"/>
          <w:sz w:val="22"/>
          <w:szCs w:val="22"/>
        </w:rPr>
        <w:t>しませんので、</w:t>
      </w:r>
      <w:r w:rsidRPr="00F61A09">
        <w:rPr>
          <w:rFonts w:ascii="游ゴシック" w:eastAsia="游ゴシック" w:hAnsi="游ゴシック" w:hint="eastAsia"/>
          <w:sz w:val="22"/>
          <w:szCs w:val="22"/>
        </w:rPr>
        <w:t>可能な範囲でご回答をお願いします。</w:t>
      </w:r>
    </w:p>
    <w:p w14:paraId="3A95FDD3" w14:textId="77777777" w:rsidR="00A52E1B" w:rsidRPr="00F61A09" w:rsidRDefault="003E6BD2" w:rsidP="00A44BE0">
      <w:pPr>
        <w:spacing w:line="300" w:lineRule="exact"/>
        <w:rPr>
          <w:rFonts w:ascii="游ゴシック" w:eastAsia="游ゴシック" w:hAnsi="游ゴシック" w:cs="Segoe UI Symbol"/>
          <w:sz w:val="22"/>
          <w:szCs w:val="22"/>
        </w:rPr>
      </w:pPr>
      <w:r w:rsidRPr="00F61A09">
        <w:rPr>
          <w:rFonts w:ascii="游ゴシック" w:eastAsia="游ゴシック" w:hAnsi="游ゴシック" w:hint="eastAsia"/>
          <w:sz w:val="22"/>
          <w:szCs w:val="22"/>
        </w:rPr>
        <w:t>〇各</w:t>
      </w:r>
      <w:r w:rsidR="00455E4B" w:rsidRPr="00F61A09">
        <w:rPr>
          <w:rFonts w:ascii="游ゴシック" w:eastAsia="游ゴシック" w:hAnsi="游ゴシック" w:hint="eastAsia"/>
          <w:sz w:val="22"/>
          <w:szCs w:val="22"/>
        </w:rPr>
        <w:t>質問</w:t>
      </w:r>
      <w:r w:rsidR="00BB27F7" w:rsidRPr="00F61A09">
        <w:rPr>
          <w:rFonts w:ascii="游ゴシック" w:eastAsia="游ゴシック" w:hAnsi="游ゴシック" w:hint="eastAsia"/>
          <w:sz w:val="22"/>
          <w:szCs w:val="22"/>
        </w:rPr>
        <w:t>について</w:t>
      </w:r>
      <w:r w:rsidRPr="00F61A09">
        <w:rPr>
          <w:rFonts w:ascii="游ゴシック" w:eastAsia="游ゴシック" w:hAnsi="游ゴシック" w:hint="eastAsia"/>
          <w:sz w:val="22"/>
          <w:szCs w:val="22"/>
        </w:rPr>
        <w:t>、該当項目の□に</w:t>
      </w:r>
      <w:r w:rsidRPr="00F61A09">
        <w:rPr>
          <w:rFonts w:ascii="ＭＳ 明朝" w:hAnsi="ＭＳ 明朝" w:cs="ＭＳ 明朝" w:hint="eastAsia"/>
          <w:sz w:val="22"/>
          <w:szCs w:val="22"/>
        </w:rPr>
        <w:t>✔</w:t>
      </w:r>
      <w:r w:rsidRPr="00F61A09">
        <w:rPr>
          <w:rFonts w:ascii="游ゴシック" w:eastAsia="游ゴシック" w:hAnsi="游ゴシック" w:cs="游ゴシック" w:hint="eastAsia"/>
          <w:sz w:val="22"/>
          <w:szCs w:val="22"/>
        </w:rPr>
        <w:t>を入れ</w:t>
      </w:r>
      <w:r w:rsidR="00455E4B" w:rsidRPr="00F61A09">
        <w:rPr>
          <w:rFonts w:ascii="游ゴシック" w:eastAsia="游ゴシック" w:hAnsi="游ゴシック" w:cs="Segoe UI Symbol" w:hint="eastAsia"/>
          <w:sz w:val="22"/>
          <w:szCs w:val="22"/>
        </w:rPr>
        <w:t>てください。</w:t>
      </w:r>
    </w:p>
    <w:p w14:paraId="27376AA2" w14:textId="77777777" w:rsidR="00A52E1B" w:rsidRPr="00F61A09" w:rsidRDefault="00A52E1B" w:rsidP="00132C36">
      <w:pPr>
        <w:spacing w:line="320" w:lineRule="exact"/>
        <w:rPr>
          <w:rFonts w:ascii="游ゴシック" w:eastAsia="游ゴシック" w:hAnsi="游ゴシック" w:cs="Segoe UI Symbol"/>
          <w:sz w:val="22"/>
          <w:szCs w:val="22"/>
        </w:rPr>
      </w:pPr>
    </w:p>
    <w:p w14:paraId="1402A0AC" w14:textId="05576D2D" w:rsidR="000F5CEC" w:rsidRPr="00F61A09" w:rsidRDefault="009972E5" w:rsidP="00132C36">
      <w:pPr>
        <w:spacing w:line="320" w:lineRule="exact"/>
        <w:rPr>
          <w:rFonts w:ascii="游ゴシック" w:eastAsia="游ゴシック" w:hAnsi="游ゴシック" w:cs="Segoe UI Symbol"/>
          <w:b/>
          <w:sz w:val="22"/>
          <w:szCs w:val="22"/>
        </w:rPr>
      </w:pPr>
      <w:r w:rsidRPr="00F61A09">
        <w:rPr>
          <w:rFonts w:ascii="游ゴシック" w:eastAsia="游ゴシック" w:hAnsi="游ゴシック" w:cs="Segoe UI Symbol" w:hint="eastAsia"/>
          <w:b/>
          <w:sz w:val="22"/>
          <w:szCs w:val="22"/>
        </w:rPr>
        <w:t>Ｑ</w:t>
      </w:r>
      <w:r w:rsidR="001968B5" w:rsidRPr="00F61A09">
        <w:rPr>
          <w:rFonts w:ascii="游ゴシック" w:eastAsia="游ゴシック" w:hAnsi="游ゴシック" w:cs="Segoe UI Symbol" w:hint="eastAsia"/>
          <w:b/>
          <w:sz w:val="22"/>
          <w:szCs w:val="22"/>
        </w:rPr>
        <w:t>１：</w:t>
      </w:r>
      <w:r w:rsidR="00A53B05" w:rsidRPr="00F61A09">
        <w:rPr>
          <w:rFonts w:ascii="游ゴシック" w:eastAsia="游ゴシック" w:hAnsi="游ゴシック" w:hint="eastAsia"/>
          <w:b/>
          <w:sz w:val="22"/>
          <w:szCs w:val="22"/>
        </w:rPr>
        <w:t>令和</w:t>
      </w:r>
      <w:r w:rsidR="003D0117">
        <w:rPr>
          <w:rFonts w:ascii="游ゴシック" w:eastAsia="游ゴシック" w:hAnsi="游ゴシック" w:hint="eastAsia"/>
          <w:b/>
          <w:sz w:val="22"/>
          <w:szCs w:val="22"/>
        </w:rPr>
        <w:t>６</w:t>
      </w:r>
      <w:r w:rsidR="00A53B05" w:rsidRPr="00F61A09">
        <w:rPr>
          <w:rFonts w:ascii="游ゴシック" w:eastAsia="游ゴシック" w:hAnsi="游ゴシック" w:hint="eastAsia"/>
          <w:b/>
          <w:sz w:val="22"/>
          <w:szCs w:val="22"/>
        </w:rPr>
        <w:t>年</w:t>
      </w:r>
      <w:r w:rsidR="00A53B05">
        <w:rPr>
          <w:rFonts w:ascii="游ゴシック" w:eastAsia="游ゴシック" w:hAnsi="游ゴシック" w:hint="eastAsia"/>
          <w:b/>
          <w:sz w:val="22"/>
          <w:szCs w:val="22"/>
        </w:rPr>
        <w:t>の</w:t>
      </w:r>
      <w:r w:rsidR="00892667">
        <w:rPr>
          <w:rFonts w:ascii="游ゴシック" w:eastAsia="游ゴシック" w:hAnsi="游ゴシック" w:hint="eastAsia"/>
          <w:b/>
          <w:sz w:val="22"/>
          <w:szCs w:val="22"/>
        </w:rPr>
        <w:t>事業</w:t>
      </w:r>
      <w:r w:rsidR="00A53B05">
        <w:rPr>
          <w:rFonts w:ascii="游ゴシック" w:eastAsia="游ゴシック" w:hAnsi="游ゴシック" w:hint="eastAsia"/>
          <w:b/>
          <w:sz w:val="22"/>
          <w:szCs w:val="22"/>
        </w:rPr>
        <w:t>状況</w:t>
      </w:r>
      <w:r w:rsidR="00664A84">
        <w:rPr>
          <w:rFonts w:ascii="游ゴシック" w:eastAsia="游ゴシック" w:hAnsi="游ゴシック" w:hint="eastAsia"/>
          <w:b/>
          <w:sz w:val="22"/>
          <w:szCs w:val="22"/>
        </w:rPr>
        <w:t>（生産量）</w:t>
      </w:r>
      <w:r w:rsidR="00A53B05">
        <w:rPr>
          <w:rFonts w:ascii="游ゴシック" w:eastAsia="游ゴシック" w:hAnsi="游ゴシック" w:hint="eastAsia"/>
          <w:b/>
          <w:sz w:val="22"/>
          <w:szCs w:val="22"/>
        </w:rPr>
        <w:t>は、</w:t>
      </w:r>
      <w:r w:rsidR="00A53B05" w:rsidRPr="00A53B05">
        <w:rPr>
          <w:rFonts w:ascii="游ゴシック" w:eastAsia="游ゴシック" w:hAnsi="游ゴシック" w:cs="Segoe UI Symbol" w:hint="eastAsia"/>
          <w:b/>
          <w:bCs/>
          <w:sz w:val="22"/>
          <w:szCs w:val="22"/>
        </w:rPr>
        <w:t>昨年に比べて</w:t>
      </w:r>
      <w:r w:rsidR="001968B5" w:rsidRPr="00F61A09">
        <w:rPr>
          <w:rFonts w:ascii="游ゴシック" w:eastAsia="游ゴシック" w:hAnsi="游ゴシック" w:cs="Segoe UI Symbol" w:hint="eastAsia"/>
          <w:b/>
          <w:sz w:val="22"/>
          <w:szCs w:val="22"/>
        </w:rPr>
        <w:t>いかがですか？</w:t>
      </w:r>
      <w:r w:rsidR="00664A84" w:rsidRPr="00F61A09">
        <w:rPr>
          <w:rFonts w:ascii="游ゴシック" w:eastAsia="游ゴシック" w:hAnsi="游ゴシック" w:cs="Segoe UI Symbol"/>
          <w:b/>
          <w:sz w:val="22"/>
          <w:szCs w:val="22"/>
        </w:rPr>
        <w:t xml:space="preserve"> </w:t>
      </w:r>
    </w:p>
    <w:p w14:paraId="43DA9577" w14:textId="78898017" w:rsidR="000F5CEC" w:rsidRPr="00F61A09" w:rsidRDefault="00FB1353" w:rsidP="00132C36">
      <w:pPr>
        <w:spacing w:line="320" w:lineRule="exact"/>
        <w:rPr>
          <w:rFonts w:ascii="游ゴシック" w:eastAsia="游ゴシック" w:hAnsi="游ゴシック" w:cs="Segoe UI Symbol"/>
          <w:sz w:val="22"/>
          <w:szCs w:val="22"/>
        </w:rPr>
      </w:pPr>
      <w:r w:rsidRPr="00F61A09">
        <w:rPr>
          <w:rFonts w:ascii="游ゴシック" w:eastAsia="游ゴシック" w:hAnsi="游ゴシック" w:cs="Segoe UI Symbol" w:hint="eastAsia"/>
          <w:sz w:val="22"/>
          <w:szCs w:val="22"/>
        </w:rPr>
        <w:t xml:space="preserve">　　□①増加</w:t>
      </w:r>
      <w:r w:rsidR="000F5CEC" w:rsidRPr="00F61A09">
        <w:rPr>
          <w:rFonts w:ascii="游ゴシック" w:eastAsia="游ゴシック" w:hAnsi="游ゴシック" w:cs="Segoe UI Symbol" w:hint="eastAsia"/>
          <w:sz w:val="22"/>
          <w:szCs w:val="22"/>
        </w:rPr>
        <w:t xml:space="preserve">　　　</w:t>
      </w:r>
      <w:r w:rsidR="00664A84">
        <w:rPr>
          <w:rFonts w:ascii="游ゴシック" w:eastAsia="游ゴシック" w:hAnsi="游ゴシック" w:cs="Segoe UI Symbol" w:hint="eastAsia"/>
          <w:sz w:val="22"/>
          <w:szCs w:val="22"/>
        </w:rPr>
        <w:t xml:space="preserve">　</w:t>
      </w:r>
      <w:r w:rsidR="000F5CEC" w:rsidRPr="00F61A09">
        <w:rPr>
          <w:rFonts w:ascii="游ゴシック" w:eastAsia="游ゴシック" w:hAnsi="游ゴシック" w:cs="Segoe UI Symbol" w:hint="eastAsia"/>
          <w:sz w:val="22"/>
          <w:szCs w:val="22"/>
        </w:rPr>
        <w:t xml:space="preserve">　</w:t>
      </w:r>
      <w:r w:rsidR="00037D45" w:rsidRPr="00F61A09">
        <w:rPr>
          <w:rFonts w:ascii="游ゴシック" w:eastAsia="游ゴシック" w:hAnsi="游ゴシック" w:cs="Segoe UI Symbol" w:hint="eastAsia"/>
          <w:sz w:val="22"/>
          <w:szCs w:val="22"/>
        </w:rPr>
        <w:t xml:space="preserve">　</w:t>
      </w:r>
      <w:r w:rsidRPr="00F61A09">
        <w:rPr>
          <w:rFonts w:ascii="游ゴシック" w:eastAsia="游ゴシック" w:hAnsi="游ゴシック" w:cs="Segoe UI Symbol" w:hint="eastAsia"/>
          <w:sz w:val="22"/>
          <w:szCs w:val="22"/>
        </w:rPr>
        <w:t>□②減少</w:t>
      </w:r>
      <w:r w:rsidR="000F5CEC" w:rsidRPr="00F61A09">
        <w:rPr>
          <w:rFonts w:ascii="游ゴシック" w:eastAsia="游ゴシック" w:hAnsi="游ゴシック" w:cs="Segoe UI Symbol" w:hint="eastAsia"/>
          <w:sz w:val="22"/>
          <w:szCs w:val="22"/>
        </w:rPr>
        <w:t xml:space="preserve">　　　　</w:t>
      </w:r>
      <w:r w:rsidRPr="00F61A09">
        <w:rPr>
          <w:rFonts w:ascii="游ゴシック" w:eastAsia="游ゴシック" w:hAnsi="游ゴシック" w:cs="Segoe UI Symbol" w:hint="eastAsia"/>
          <w:sz w:val="22"/>
          <w:szCs w:val="22"/>
        </w:rPr>
        <w:t xml:space="preserve">　</w:t>
      </w:r>
      <w:r w:rsidR="00037D45" w:rsidRPr="00F61A09">
        <w:rPr>
          <w:rFonts w:ascii="游ゴシック" w:eastAsia="游ゴシック" w:hAnsi="游ゴシック" w:cs="Segoe UI Symbol" w:hint="eastAsia"/>
          <w:sz w:val="22"/>
          <w:szCs w:val="22"/>
        </w:rPr>
        <w:t xml:space="preserve">　　</w:t>
      </w:r>
      <w:r w:rsidRPr="00F61A09">
        <w:rPr>
          <w:rFonts w:ascii="游ゴシック" w:eastAsia="游ゴシック" w:hAnsi="游ゴシック" w:cs="Segoe UI Symbol" w:hint="eastAsia"/>
          <w:sz w:val="22"/>
          <w:szCs w:val="22"/>
        </w:rPr>
        <w:t>□③</w:t>
      </w:r>
      <w:r w:rsidR="000F5CEC" w:rsidRPr="00F61A09">
        <w:rPr>
          <w:rFonts w:ascii="游ゴシック" w:eastAsia="游ゴシック" w:hAnsi="游ゴシック" w:cs="Segoe UI Symbol" w:hint="eastAsia"/>
          <w:sz w:val="22"/>
          <w:szCs w:val="22"/>
        </w:rPr>
        <w:t>変わらない</w:t>
      </w:r>
    </w:p>
    <w:p w14:paraId="542B3B95" w14:textId="77777777" w:rsidR="000F5CEC" w:rsidRDefault="000F5CEC" w:rsidP="00132C36">
      <w:pPr>
        <w:spacing w:line="320" w:lineRule="exact"/>
        <w:rPr>
          <w:rFonts w:ascii="游ゴシック" w:eastAsia="游ゴシック" w:hAnsi="游ゴシック" w:cs="Segoe UI Symbol"/>
          <w:sz w:val="22"/>
          <w:szCs w:val="22"/>
        </w:rPr>
      </w:pPr>
    </w:p>
    <w:p w14:paraId="26CC8B3D" w14:textId="75E5B0C9" w:rsidR="00664A84" w:rsidRDefault="00664A84" w:rsidP="00664A84">
      <w:pPr>
        <w:spacing w:line="320" w:lineRule="exact"/>
        <w:jc w:val="left"/>
        <w:rPr>
          <w:rFonts w:ascii="游ゴシック" w:eastAsia="游ゴシック" w:hAnsi="游ゴシック"/>
          <w:b/>
          <w:sz w:val="19"/>
          <w:szCs w:val="19"/>
        </w:rPr>
      </w:pPr>
      <w:r>
        <w:rPr>
          <w:rFonts w:ascii="游ゴシック" w:eastAsia="游ゴシック" w:hAnsi="游ゴシック" w:hint="eastAsia"/>
          <w:b/>
          <w:sz w:val="22"/>
          <w:szCs w:val="22"/>
        </w:rPr>
        <w:t>Ｑ２：</w:t>
      </w:r>
      <w:r>
        <w:rPr>
          <w:rFonts w:ascii="游ゴシック" w:eastAsia="游ゴシック" w:hAnsi="游ゴシック" w:cs="游ゴシック" w:hint="eastAsia"/>
          <w:b/>
          <w:sz w:val="22"/>
          <w:szCs w:val="22"/>
        </w:rPr>
        <w:t>Q１の状況について、</w:t>
      </w:r>
      <w:r>
        <w:rPr>
          <w:rFonts w:ascii="游ゴシック" w:eastAsia="游ゴシック" w:hAnsi="游ゴシック" w:hint="eastAsia"/>
          <w:b/>
          <w:sz w:val="22"/>
          <w:szCs w:val="22"/>
        </w:rPr>
        <w:t>原因として考えられるものをお選びください。</w:t>
      </w:r>
      <w:r>
        <w:rPr>
          <w:rFonts w:ascii="游ゴシック" w:eastAsia="游ゴシック" w:hAnsi="游ゴシック" w:hint="eastAsia"/>
          <w:b/>
          <w:sz w:val="19"/>
          <w:szCs w:val="19"/>
        </w:rPr>
        <w:t>（複数回答可）</w:t>
      </w:r>
    </w:p>
    <w:p w14:paraId="61E3D3F4" w14:textId="5344D655" w:rsidR="006B7636" w:rsidRDefault="00664A84" w:rsidP="006B7636">
      <w:pPr>
        <w:spacing w:line="320" w:lineRule="exact"/>
        <w:jc w:val="left"/>
        <w:rPr>
          <w:rFonts w:ascii="游ゴシック" w:eastAsia="游ゴシック" w:hAnsi="游ゴシック"/>
          <w:sz w:val="22"/>
          <w:szCs w:val="22"/>
        </w:rPr>
      </w:pPr>
      <w:r w:rsidRPr="00F61A09">
        <w:rPr>
          <w:rFonts w:ascii="游ゴシック" w:eastAsia="游ゴシック" w:hAnsi="游ゴシック" w:cs="Segoe UI Symbol" w:hint="eastAsia"/>
          <w:sz w:val="22"/>
          <w:szCs w:val="22"/>
        </w:rPr>
        <w:t xml:space="preserve">　　</w:t>
      </w:r>
      <w:r w:rsidRPr="00F61A09">
        <w:rPr>
          <w:rFonts w:ascii="游ゴシック" w:eastAsia="游ゴシック" w:hAnsi="游ゴシック" w:hint="eastAsia"/>
          <w:sz w:val="22"/>
          <w:szCs w:val="22"/>
        </w:rPr>
        <w:t>□</w:t>
      </w:r>
      <w:r w:rsidR="006B7636">
        <w:rPr>
          <w:rFonts w:ascii="游ゴシック" w:eastAsia="游ゴシック" w:hAnsi="游ゴシック" w:hint="eastAsia"/>
          <w:sz w:val="22"/>
          <w:szCs w:val="22"/>
        </w:rPr>
        <w:t>①</w:t>
      </w:r>
      <w:r>
        <w:rPr>
          <w:rFonts w:ascii="游ゴシック" w:eastAsia="游ゴシック" w:hAnsi="游ゴシック" w:hint="eastAsia"/>
          <w:sz w:val="22"/>
          <w:szCs w:val="22"/>
        </w:rPr>
        <w:t xml:space="preserve">円安　　</w:t>
      </w:r>
      <w:r w:rsidRPr="00F61A09">
        <w:rPr>
          <w:rFonts w:ascii="游ゴシック" w:eastAsia="游ゴシック" w:hAnsi="游ゴシック" w:hint="eastAsia"/>
          <w:sz w:val="22"/>
          <w:szCs w:val="22"/>
        </w:rPr>
        <w:t>□</w:t>
      </w:r>
      <w:r w:rsidR="006B7636">
        <w:rPr>
          <w:rFonts w:ascii="游ゴシック" w:eastAsia="游ゴシック" w:hAnsi="游ゴシック" w:hint="eastAsia"/>
          <w:sz w:val="22"/>
          <w:szCs w:val="22"/>
        </w:rPr>
        <w:t>②</w:t>
      </w:r>
      <w:r>
        <w:rPr>
          <w:rFonts w:ascii="游ゴシック" w:eastAsia="游ゴシック" w:hAnsi="游ゴシック" w:hint="eastAsia"/>
          <w:sz w:val="22"/>
          <w:szCs w:val="22"/>
        </w:rPr>
        <w:t xml:space="preserve">ロシアの丸太原木輸出規制　　</w:t>
      </w:r>
      <w:r w:rsidRPr="00F61A09">
        <w:rPr>
          <w:rFonts w:ascii="游ゴシック" w:eastAsia="游ゴシック" w:hAnsi="游ゴシック" w:hint="eastAsia"/>
          <w:sz w:val="22"/>
          <w:szCs w:val="22"/>
        </w:rPr>
        <w:t>□</w:t>
      </w:r>
      <w:r w:rsidR="006B7636">
        <w:rPr>
          <w:rFonts w:ascii="游ゴシック" w:eastAsia="游ゴシック" w:hAnsi="游ゴシック" w:hint="eastAsia"/>
          <w:sz w:val="22"/>
          <w:szCs w:val="22"/>
        </w:rPr>
        <w:t>③</w:t>
      </w:r>
      <w:r>
        <w:rPr>
          <w:rFonts w:ascii="游ゴシック" w:eastAsia="游ゴシック" w:hAnsi="游ゴシック" w:hint="eastAsia"/>
          <w:sz w:val="22"/>
          <w:szCs w:val="22"/>
        </w:rPr>
        <w:t>燃料</w:t>
      </w:r>
      <w:r w:rsidR="00FF4AE0">
        <w:rPr>
          <w:rFonts w:ascii="游ゴシック" w:eastAsia="游ゴシック" w:hAnsi="游ゴシック" w:hint="eastAsia"/>
          <w:sz w:val="22"/>
          <w:szCs w:val="22"/>
        </w:rPr>
        <w:t>・電気代の</w:t>
      </w:r>
      <w:r>
        <w:rPr>
          <w:rFonts w:ascii="游ゴシック" w:eastAsia="游ゴシック" w:hAnsi="游ゴシック" w:hint="eastAsia"/>
          <w:sz w:val="22"/>
          <w:szCs w:val="22"/>
        </w:rPr>
        <w:t>高騰</w:t>
      </w:r>
    </w:p>
    <w:p w14:paraId="0777A337" w14:textId="71B54144" w:rsidR="006B7636" w:rsidRDefault="00664A84" w:rsidP="006B7636">
      <w:pPr>
        <w:spacing w:line="320" w:lineRule="exact"/>
        <w:jc w:val="left"/>
        <w:rPr>
          <w:rFonts w:ascii="游ゴシック" w:eastAsia="游ゴシック" w:hAnsi="游ゴシック"/>
          <w:sz w:val="22"/>
          <w:szCs w:val="22"/>
        </w:rPr>
      </w:pPr>
      <w:r>
        <w:rPr>
          <w:rFonts w:ascii="游ゴシック" w:eastAsia="游ゴシック" w:hAnsi="游ゴシック" w:hint="eastAsia"/>
          <w:sz w:val="22"/>
          <w:szCs w:val="22"/>
        </w:rPr>
        <w:t xml:space="preserve">　　</w:t>
      </w:r>
      <w:bookmarkStart w:id="1" w:name="_Hlk113643496"/>
      <w:r w:rsidR="00A44BE0" w:rsidRPr="00F61A09">
        <w:rPr>
          <w:rFonts w:ascii="游ゴシック" w:eastAsia="游ゴシック" w:hAnsi="游ゴシック" w:hint="eastAsia"/>
          <w:sz w:val="22"/>
          <w:szCs w:val="22"/>
        </w:rPr>
        <w:t>□</w:t>
      </w:r>
      <w:r w:rsidR="006B7636">
        <w:rPr>
          <w:rFonts w:ascii="游ゴシック" w:eastAsia="游ゴシック" w:hAnsi="游ゴシック" w:hint="eastAsia"/>
          <w:sz w:val="22"/>
          <w:szCs w:val="22"/>
        </w:rPr>
        <w:t>④</w:t>
      </w:r>
      <w:r w:rsidR="00A44BE0">
        <w:rPr>
          <w:rFonts w:ascii="游ゴシック" w:eastAsia="游ゴシック" w:hAnsi="游ゴシック" w:hint="eastAsia"/>
          <w:sz w:val="22"/>
          <w:szCs w:val="22"/>
        </w:rPr>
        <w:t>製材需要の</w:t>
      </w:r>
      <w:r w:rsidR="00A5434C">
        <w:rPr>
          <w:rFonts w:ascii="游ゴシック" w:eastAsia="游ゴシック" w:hAnsi="游ゴシック" w:hint="eastAsia"/>
          <w:sz w:val="22"/>
          <w:szCs w:val="22"/>
        </w:rPr>
        <w:t>変化</w:t>
      </w:r>
      <w:r w:rsidR="006B7636">
        <w:rPr>
          <w:rFonts w:ascii="游ゴシック" w:eastAsia="游ゴシック" w:hAnsi="游ゴシック" w:hint="eastAsia"/>
          <w:sz w:val="22"/>
          <w:szCs w:val="22"/>
        </w:rPr>
        <w:t xml:space="preserve">　　</w:t>
      </w:r>
      <w:r w:rsidR="00A44BE0" w:rsidRPr="00F61A09">
        <w:rPr>
          <w:rFonts w:ascii="游ゴシック" w:eastAsia="游ゴシック" w:hAnsi="游ゴシック" w:hint="eastAsia"/>
          <w:sz w:val="22"/>
          <w:szCs w:val="22"/>
        </w:rPr>
        <w:t>□</w:t>
      </w:r>
      <w:r w:rsidR="009C5B07">
        <w:rPr>
          <w:rFonts w:ascii="游ゴシック" w:eastAsia="游ゴシック" w:hAnsi="游ゴシック" w:hint="eastAsia"/>
          <w:sz w:val="22"/>
          <w:szCs w:val="22"/>
        </w:rPr>
        <w:t>⑤</w:t>
      </w:r>
      <w:r w:rsidR="00A44BE0">
        <w:rPr>
          <w:rFonts w:ascii="游ゴシック" w:eastAsia="游ゴシック" w:hAnsi="游ゴシック" w:hint="eastAsia"/>
          <w:sz w:val="22"/>
          <w:szCs w:val="22"/>
        </w:rPr>
        <w:t>合板需要の</w:t>
      </w:r>
      <w:r w:rsidR="00A5434C">
        <w:rPr>
          <w:rFonts w:ascii="游ゴシック" w:eastAsia="游ゴシック" w:hAnsi="游ゴシック" w:hint="eastAsia"/>
          <w:sz w:val="22"/>
          <w:szCs w:val="22"/>
        </w:rPr>
        <w:t>変化</w:t>
      </w:r>
      <w:r w:rsidR="00A44BE0">
        <w:rPr>
          <w:rFonts w:ascii="游ゴシック" w:eastAsia="游ゴシック" w:hAnsi="游ゴシック" w:hint="eastAsia"/>
          <w:sz w:val="22"/>
          <w:szCs w:val="22"/>
        </w:rPr>
        <w:t xml:space="preserve">　　</w:t>
      </w:r>
      <w:r w:rsidR="00A44BE0" w:rsidRPr="00F61A09">
        <w:rPr>
          <w:rFonts w:ascii="游ゴシック" w:eastAsia="游ゴシック" w:hAnsi="游ゴシック" w:hint="eastAsia"/>
          <w:sz w:val="22"/>
          <w:szCs w:val="22"/>
        </w:rPr>
        <w:t>□</w:t>
      </w:r>
      <w:r w:rsidR="009C5B07">
        <w:rPr>
          <w:rFonts w:ascii="游ゴシック" w:eastAsia="游ゴシック" w:hAnsi="游ゴシック" w:hint="eastAsia"/>
          <w:sz w:val="22"/>
          <w:szCs w:val="22"/>
        </w:rPr>
        <w:t>⑥</w:t>
      </w:r>
      <w:r w:rsidR="00A44BE0">
        <w:rPr>
          <w:rFonts w:ascii="游ゴシック" w:eastAsia="游ゴシック" w:hAnsi="游ゴシック" w:hint="eastAsia"/>
          <w:sz w:val="22"/>
          <w:szCs w:val="22"/>
        </w:rPr>
        <w:t>木質バイオマス需要の</w:t>
      </w:r>
      <w:r w:rsidR="00A5434C">
        <w:rPr>
          <w:rFonts w:ascii="游ゴシック" w:eastAsia="游ゴシック" w:hAnsi="游ゴシック" w:hint="eastAsia"/>
          <w:sz w:val="22"/>
          <w:szCs w:val="22"/>
        </w:rPr>
        <w:t>変化</w:t>
      </w:r>
    </w:p>
    <w:p w14:paraId="090076EE" w14:textId="66FF2D85" w:rsidR="00664A84" w:rsidRDefault="00A44BE0" w:rsidP="006B7636">
      <w:pPr>
        <w:spacing w:line="320" w:lineRule="exact"/>
        <w:jc w:val="left"/>
        <w:rPr>
          <w:rFonts w:ascii="游ゴシック" w:eastAsia="游ゴシック" w:hAnsi="游ゴシック"/>
          <w:sz w:val="22"/>
          <w:szCs w:val="22"/>
        </w:rPr>
      </w:pPr>
      <w:r>
        <w:rPr>
          <w:rFonts w:ascii="游ゴシック" w:eastAsia="游ゴシック" w:hAnsi="游ゴシック" w:hint="eastAsia"/>
          <w:sz w:val="22"/>
          <w:szCs w:val="22"/>
        </w:rPr>
        <w:t xml:space="preserve">　　</w:t>
      </w:r>
      <w:r w:rsidR="00664A84" w:rsidRPr="00F61A09">
        <w:rPr>
          <w:rFonts w:ascii="游ゴシック" w:eastAsia="游ゴシック" w:hAnsi="游ゴシック" w:hint="eastAsia"/>
          <w:sz w:val="22"/>
          <w:szCs w:val="22"/>
        </w:rPr>
        <w:t>□</w:t>
      </w:r>
      <w:r w:rsidR="00030B62">
        <w:rPr>
          <w:rFonts w:ascii="游ゴシック" w:eastAsia="游ゴシック" w:hAnsi="游ゴシック" w:hint="eastAsia"/>
          <w:sz w:val="22"/>
          <w:szCs w:val="22"/>
        </w:rPr>
        <w:t>⑦</w:t>
      </w:r>
      <w:r w:rsidR="00664A84" w:rsidRPr="00F61A09">
        <w:rPr>
          <w:rFonts w:ascii="游ゴシック" w:eastAsia="游ゴシック" w:hAnsi="游ゴシック" w:hint="eastAsia"/>
          <w:sz w:val="22"/>
          <w:szCs w:val="22"/>
        </w:rPr>
        <w:t>わからない</w:t>
      </w:r>
    </w:p>
    <w:p w14:paraId="71DF49F2" w14:textId="46F55A1E" w:rsidR="00664A84" w:rsidRDefault="00664A84" w:rsidP="00664A84">
      <w:pPr>
        <w:spacing w:line="320" w:lineRule="exact"/>
        <w:ind w:firstLineChars="200" w:firstLine="440"/>
        <w:jc w:val="left"/>
        <w:rPr>
          <w:rFonts w:ascii="游ゴシック" w:eastAsia="游ゴシック" w:hAnsi="游ゴシック"/>
          <w:sz w:val="22"/>
          <w:szCs w:val="22"/>
        </w:rPr>
      </w:pPr>
      <w:r>
        <w:rPr>
          <w:rFonts w:ascii="游ゴシック" w:eastAsia="游ゴシック" w:hAnsi="游ゴシック" w:hint="eastAsia"/>
          <w:noProof/>
          <w:sz w:val="22"/>
          <w:szCs w:val="22"/>
          <w:lang w:val="ja-JP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E24BFAE" wp14:editId="4082A21B">
                <wp:simplePos x="0" y="0"/>
                <wp:positionH relativeFrom="column">
                  <wp:posOffset>1053806</wp:posOffset>
                </wp:positionH>
                <wp:positionV relativeFrom="paragraph">
                  <wp:posOffset>70599</wp:posOffset>
                </wp:positionV>
                <wp:extent cx="4701967" cy="247650"/>
                <wp:effectExtent l="0" t="0" r="22860" b="19050"/>
                <wp:wrapNone/>
                <wp:docPr id="3" name="AutoShap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701967" cy="247650"/>
                        </a:xfrm>
                        <a:prstGeom prst="bracketPair">
                          <a:avLst>
                            <a:gd name="adj" fmla="val 11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0000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BE2EA4C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AutoShape 27" o:spid="_x0000_s1026" type="#_x0000_t185" style="position:absolute;left:0;text-align:left;margin-left:83pt;margin-top:5.55pt;width:370.25pt;height:19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" adj="2376" fillcolor="red">
                <v:textbox inset="5.85pt,.7pt,5.85pt,.7pt"/>
              </v:shape>
            </w:pict>
          </mc:Fallback>
        </mc:AlternateContent>
      </w:r>
      <w:r w:rsidRPr="00F61A09">
        <w:rPr>
          <w:rFonts w:ascii="游ゴシック" w:eastAsia="游ゴシック" w:hAnsi="游ゴシック" w:hint="eastAsia"/>
          <w:sz w:val="22"/>
          <w:szCs w:val="22"/>
        </w:rPr>
        <w:t>□</w:t>
      </w:r>
      <w:r w:rsidR="00030B62">
        <w:rPr>
          <w:rFonts w:ascii="游ゴシック" w:eastAsia="游ゴシック" w:hAnsi="游ゴシック" w:hint="eastAsia"/>
          <w:sz w:val="22"/>
          <w:szCs w:val="22"/>
        </w:rPr>
        <w:t>⑧</w:t>
      </w:r>
      <w:r>
        <w:rPr>
          <w:rFonts w:ascii="游ゴシック" w:eastAsia="游ゴシック" w:hAnsi="游ゴシック" w:hint="eastAsia"/>
          <w:sz w:val="22"/>
          <w:szCs w:val="22"/>
        </w:rPr>
        <w:t>その他</w:t>
      </w:r>
    </w:p>
    <w:p w14:paraId="2AFEE6DF" w14:textId="77777777" w:rsidR="003E465D" w:rsidRPr="00F61A09" w:rsidRDefault="003E465D" w:rsidP="00132C36">
      <w:pPr>
        <w:spacing w:line="320" w:lineRule="exact"/>
        <w:rPr>
          <w:rFonts w:ascii="游ゴシック" w:eastAsia="游ゴシック" w:hAnsi="游ゴシック"/>
          <w:sz w:val="22"/>
          <w:szCs w:val="22"/>
        </w:rPr>
      </w:pPr>
    </w:p>
    <w:bookmarkEnd w:id="1"/>
    <w:p w14:paraId="0FEBC0DF" w14:textId="0A024DD9" w:rsidR="003E465D" w:rsidRPr="00F61A09" w:rsidRDefault="007B1507" w:rsidP="003E465D">
      <w:pPr>
        <w:spacing w:line="320" w:lineRule="exact"/>
        <w:rPr>
          <w:rFonts w:ascii="游ゴシック" w:eastAsia="游ゴシック" w:hAnsi="游ゴシック"/>
          <w:b/>
          <w:sz w:val="22"/>
          <w:szCs w:val="22"/>
        </w:rPr>
      </w:pPr>
      <w:r w:rsidRPr="00F61A09">
        <w:rPr>
          <w:rFonts w:ascii="游ゴシック" w:eastAsia="游ゴシック" w:hAnsi="游ゴシック" w:hint="eastAsia"/>
          <w:b/>
          <w:sz w:val="22"/>
          <w:szCs w:val="22"/>
        </w:rPr>
        <w:t>Ｑ</w:t>
      </w:r>
      <w:r w:rsidR="00664A84">
        <w:rPr>
          <w:rFonts w:ascii="游ゴシック" w:eastAsia="游ゴシック" w:hAnsi="游ゴシック" w:hint="eastAsia"/>
          <w:b/>
          <w:sz w:val="22"/>
          <w:szCs w:val="22"/>
        </w:rPr>
        <w:t>３</w:t>
      </w:r>
      <w:r w:rsidR="003E465D" w:rsidRPr="00F61A09">
        <w:rPr>
          <w:rFonts w:ascii="游ゴシック" w:eastAsia="游ゴシック" w:hAnsi="游ゴシック" w:hint="eastAsia"/>
          <w:b/>
          <w:sz w:val="22"/>
          <w:szCs w:val="22"/>
        </w:rPr>
        <w:t>：事業を継続</w:t>
      </w:r>
      <w:r w:rsidR="00975F69">
        <w:rPr>
          <w:rFonts w:ascii="游ゴシック" w:eastAsia="游ゴシック" w:hAnsi="游ゴシック" w:hint="eastAsia"/>
          <w:b/>
          <w:sz w:val="22"/>
          <w:szCs w:val="22"/>
        </w:rPr>
        <w:t>・維持</w:t>
      </w:r>
      <w:r w:rsidR="003E465D" w:rsidRPr="00F61A09">
        <w:rPr>
          <w:rFonts w:ascii="游ゴシック" w:eastAsia="游ゴシック" w:hAnsi="游ゴシック" w:hint="eastAsia"/>
          <w:b/>
          <w:sz w:val="22"/>
          <w:szCs w:val="22"/>
        </w:rPr>
        <w:t>させるために課題となっていることはありますか？</w:t>
      </w:r>
      <w:r w:rsidR="003E465D" w:rsidRPr="004224D3">
        <w:rPr>
          <w:rFonts w:ascii="游ゴシック" w:eastAsia="游ゴシック" w:hAnsi="游ゴシック" w:hint="eastAsia"/>
          <w:b/>
          <w:sz w:val="19"/>
          <w:szCs w:val="19"/>
        </w:rPr>
        <w:t>（複数回答可）</w:t>
      </w:r>
    </w:p>
    <w:p w14:paraId="4B8C291E" w14:textId="36E182C9" w:rsidR="00A44BE0" w:rsidRDefault="003E465D" w:rsidP="00A44BE0">
      <w:pPr>
        <w:spacing w:line="320" w:lineRule="exact"/>
        <w:ind w:firstLineChars="200" w:firstLine="440"/>
        <w:rPr>
          <w:rFonts w:ascii="游ゴシック" w:eastAsia="游ゴシック" w:hAnsi="游ゴシック"/>
          <w:sz w:val="22"/>
          <w:szCs w:val="22"/>
        </w:rPr>
      </w:pPr>
      <w:r w:rsidRPr="00F61A09">
        <w:rPr>
          <w:rFonts w:ascii="游ゴシック" w:eastAsia="游ゴシック" w:hAnsi="游ゴシック" w:hint="eastAsia"/>
          <w:sz w:val="22"/>
          <w:szCs w:val="22"/>
        </w:rPr>
        <w:t>□①伐採事業地の確保　　□②担い手となる人材の確保</w:t>
      </w:r>
      <w:r w:rsidR="00A44BE0">
        <w:rPr>
          <w:rFonts w:ascii="游ゴシック" w:eastAsia="游ゴシック" w:hAnsi="游ゴシック" w:hint="eastAsia"/>
          <w:sz w:val="22"/>
          <w:szCs w:val="22"/>
        </w:rPr>
        <w:t xml:space="preserve">　　</w:t>
      </w:r>
      <w:r w:rsidRPr="00F61A09">
        <w:rPr>
          <w:rFonts w:ascii="游ゴシック" w:eastAsia="游ゴシック" w:hAnsi="游ゴシック" w:hint="eastAsia"/>
          <w:sz w:val="22"/>
          <w:szCs w:val="22"/>
        </w:rPr>
        <w:t>□③担い手のスキルアップ</w:t>
      </w:r>
    </w:p>
    <w:p w14:paraId="4CA57932" w14:textId="0EDC3372" w:rsidR="003E465D" w:rsidRPr="00F61A09" w:rsidRDefault="003E465D" w:rsidP="00A44BE0">
      <w:pPr>
        <w:spacing w:line="320" w:lineRule="exact"/>
        <w:ind w:firstLineChars="200" w:firstLine="440"/>
        <w:rPr>
          <w:rFonts w:ascii="游ゴシック" w:eastAsia="游ゴシック" w:hAnsi="游ゴシック"/>
          <w:sz w:val="22"/>
          <w:szCs w:val="22"/>
        </w:rPr>
      </w:pPr>
      <w:r w:rsidRPr="00F61A09">
        <w:rPr>
          <w:rFonts w:ascii="游ゴシック" w:eastAsia="游ゴシック" w:hAnsi="游ゴシック" w:hint="eastAsia"/>
          <w:sz w:val="22"/>
          <w:szCs w:val="22"/>
        </w:rPr>
        <w:t>□④林業機械の確保</w:t>
      </w:r>
      <w:r w:rsidR="00A44BE0">
        <w:rPr>
          <w:rFonts w:ascii="游ゴシック" w:eastAsia="游ゴシック" w:hAnsi="游ゴシック" w:hint="eastAsia"/>
          <w:sz w:val="22"/>
          <w:szCs w:val="22"/>
        </w:rPr>
        <w:t xml:space="preserve">　　</w:t>
      </w:r>
      <w:r w:rsidRPr="00F61A09">
        <w:rPr>
          <w:rFonts w:ascii="游ゴシック" w:eastAsia="游ゴシック" w:hAnsi="游ゴシック" w:hint="eastAsia"/>
          <w:sz w:val="22"/>
          <w:szCs w:val="22"/>
        </w:rPr>
        <w:t>□⑤作業路整備等素材生産コストの低減</w:t>
      </w:r>
      <w:r w:rsidR="00A44BE0">
        <w:rPr>
          <w:rFonts w:ascii="游ゴシック" w:eastAsia="游ゴシック" w:hAnsi="游ゴシック" w:hint="eastAsia"/>
          <w:sz w:val="22"/>
          <w:szCs w:val="22"/>
        </w:rPr>
        <w:t xml:space="preserve">　　</w:t>
      </w:r>
      <w:r w:rsidRPr="00F61A09">
        <w:rPr>
          <w:rFonts w:ascii="游ゴシック" w:eastAsia="游ゴシック" w:hAnsi="游ゴシック" w:hint="eastAsia"/>
          <w:sz w:val="22"/>
          <w:szCs w:val="22"/>
        </w:rPr>
        <w:t>□⑥運材経費の節減</w:t>
      </w:r>
    </w:p>
    <w:p w14:paraId="4F7F586B" w14:textId="384F8C96" w:rsidR="00C537C7" w:rsidRDefault="003E465D" w:rsidP="00A44BE0">
      <w:pPr>
        <w:spacing w:line="320" w:lineRule="exact"/>
        <w:ind w:firstLineChars="200" w:firstLine="440"/>
        <w:rPr>
          <w:rFonts w:ascii="游ゴシック" w:eastAsia="游ゴシック" w:hAnsi="游ゴシック"/>
          <w:sz w:val="22"/>
          <w:szCs w:val="22"/>
        </w:rPr>
      </w:pPr>
      <w:r w:rsidRPr="00F61A09">
        <w:rPr>
          <w:rFonts w:ascii="游ゴシック" w:eastAsia="游ゴシック" w:hAnsi="游ゴシック" w:hint="eastAsia"/>
          <w:sz w:val="22"/>
          <w:szCs w:val="22"/>
        </w:rPr>
        <w:t>□⑦運転資金の確保</w:t>
      </w:r>
      <w:r w:rsidR="00A44BE0">
        <w:rPr>
          <w:rFonts w:ascii="游ゴシック" w:eastAsia="游ゴシック" w:hAnsi="游ゴシック" w:hint="eastAsia"/>
          <w:sz w:val="22"/>
          <w:szCs w:val="22"/>
        </w:rPr>
        <w:t xml:space="preserve">　　</w:t>
      </w:r>
      <w:r w:rsidRPr="00F61A09">
        <w:rPr>
          <w:rFonts w:ascii="游ゴシック" w:eastAsia="游ゴシック" w:hAnsi="游ゴシック" w:hint="eastAsia"/>
          <w:sz w:val="22"/>
          <w:szCs w:val="22"/>
        </w:rPr>
        <w:t>□⑧安定的な販売先の確保</w:t>
      </w:r>
      <w:r w:rsidR="00A44BE0">
        <w:rPr>
          <w:rFonts w:ascii="游ゴシック" w:eastAsia="游ゴシック" w:hAnsi="游ゴシック" w:hint="eastAsia"/>
          <w:sz w:val="22"/>
          <w:szCs w:val="22"/>
        </w:rPr>
        <w:t xml:space="preserve">　　</w:t>
      </w:r>
      <w:r w:rsidRPr="00F61A09">
        <w:rPr>
          <w:rFonts w:ascii="游ゴシック" w:eastAsia="游ゴシック" w:hAnsi="游ゴシック" w:hint="eastAsia"/>
          <w:sz w:val="22"/>
          <w:szCs w:val="22"/>
        </w:rPr>
        <w:t>□</w:t>
      </w:r>
      <w:r w:rsidR="00C537C7" w:rsidRPr="00F61A09">
        <w:rPr>
          <w:rFonts w:ascii="游ゴシック" w:eastAsia="游ゴシック" w:hAnsi="游ゴシック" w:hint="eastAsia"/>
          <w:sz w:val="22"/>
          <w:szCs w:val="22"/>
        </w:rPr>
        <w:t>⑨</w:t>
      </w:r>
      <w:r w:rsidR="00C537C7">
        <w:rPr>
          <w:rFonts w:ascii="游ゴシック" w:eastAsia="游ゴシック" w:hAnsi="游ゴシック" w:hint="eastAsia"/>
          <w:sz w:val="22"/>
          <w:szCs w:val="22"/>
        </w:rPr>
        <w:t>燃料・電気代の高騰</w:t>
      </w:r>
    </w:p>
    <w:p w14:paraId="13D38748" w14:textId="355CBF91" w:rsidR="00B12AF4" w:rsidRPr="00F61A09" w:rsidRDefault="00C537C7" w:rsidP="00A44BE0">
      <w:pPr>
        <w:spacing w:line="320" w:lineRule="exact"/>
        <w:ind w:firstLineChars="200" w:firstLine="440"/>
        <w:rPr>
          <w:rFonts w:ascii="游ゴシック" w:eastAsia="游ゴシック" w:hAnsi="游ゴシック"/>
          <w:sz w:val="22"/>
          <w:szCs w:val="22"/>
        </w:rPr>
      </w:pPr>
      <w:r w:rsidRPr="00F61A09">
        <w:rPr>
          <w:rFonts w:ascii="游ゴシック" w:eastAsia="游ゴシック" w:hAnsi="游ゴシック" w:hint="eastAsia"/>
          <w:sz w:val="22"/>
          <w:szCs w:val="22"/>
        </w:rPr>
        <w:t>□</w:t>
      </w:r>
      <w:r>
        <w:rPr>
          <w:rFonts w:ascii="游ゴシック" w:eastAsia="游ゴシック" w:hAnsi="游ゴシック" w:hint="eastAsia"/>
          <w:sz w:val="22"/>
          <w:szCs w:val="22"/>
        </w:rPr>
        <w:t>⑩</w:t>
      </w:r>
      <w:r w:rsidR="003E465D" w:rsidRPr="00F61A09">
        <w:rPr>
          <w:rFonts w:ascii="游ゴシック" w:eastAsia="游ゴシック" w:hAnsi="游ゴシック" w:hint="eastAsia"/>
          <w:sz w:val="22"/>
          <w:szCs w:val="22"/>
        </w:rPr>
        <w:t xml:space="preserve">その他（　　　　　</w:t>
      </w:r>
      <w:r w:rsidR="00A44BE0">
        <w:rPr>
          <w:rFonts w:ascii="游ゴシック" w:eastAsia="游ゴシック" w:hAnsi="游ゴシック" w:hint="eastAsia"/>
          <w:sz w:val="22"/>
          <w:szCs w:val="22"/>
        </w:rPr>
        <w:t xml:space="preserve">　　　　</w:t>
      </w:r>
      <w:r w:rsidR="001F12A6">
        <w:rPr>
          <w:rFonts w:ascii="游ゴシック" w:eastAsia="游ゴシック" w:hAnsi="游ゴシック" w:hint="eastAsia"/>
          <w:sz w:val="22"/>
          <w:szCs w:val="22"/>
        </w:rPr>
        <w:t xml:space="preserve">　　　　　　　　　　　　　　　</w:t>
      </w:r>
      <w:r w:rsidR="00A44BE0">
        <w:rPr>
          <w:rFonts w:ascii="游ゴシック" w:eastAsia="游ゴシック" w:hAnsi="游ゴシック" w:hint="eastAsia"/>
          <w:sz w:val="22"/>
          <w:szCs w:val="22"/>
        </w:rPr>
        <w:t xml:space="preserve">　</w:t>
      </w:r>
      <w:r w:rsidR="003E465D" w:rsidRPr="00F61A09">
        <w:rPr>
          <w:rFonts w:ascii="游ゴシック" w:eastAsia="游ゴシック" w:hAnsi="游ゴシック" w:hint="eastAsia"/>
          <w:sz w:val="22"/>
          <w:szCs w:val="22"/>
        </w:rPr>
        <w:t>）</w:t>
      </w:r>
    </w:p>
    <w:p w14:paraId="34F99A78" w14:textId="0C3D8355" w:rsidR="001E0D99" w:rsidRDefault="001E0D99" w:rsidP="00132C36">
      <w:pPr>
        <w:spacing w:line="320" w:lineRule="exact"/>
        <w:rPr>
          <w:rFonts w:ascii="游ゴシック" w:eastAsia="游ゴシック" w:hAnsi="游ゴシック" w:cs="Segoe UI Symbol"/>
          <w:sz w:val="22"/>
          <w:szCs w:val="22"/>
        </w:rPr>
      </w:pPr>
    </w:p>
    <w:p w14:paraId="6547DDA1" w14:textId="65069CD6" w:rsidR="001234EB" w:rsidRDefault="001234EB" w:rsidP="0011392D">
      <w:pPr>
        <w:spacing w:line="320" w:lineRule="exact"/>
        <w:rPr>
          <w:rFonts w:ascii="游ゴシック" w:eastAsia="游ゴシック" w:hAnsi="游ゴシック"/>
          <w:b/>
          <w:sz w:val="22"/>
          <w:szCs w:val="22"/>
        </w:rPr>
      </w:pPr>
      <w:bookmarkStart w:id="2" w:name="_Hlk172724820"/>
      <w:r>
        <w:rPr>
          <w:rFonts w:ascii="游ゴシック" w:eastAsia="游ゴシック" w:hAnsi="游ゴシック" w:hint="eastAsia"/>
          <w:b/>
          <w:sz w:val="22"/>
          <w:szCs w:val="22"/>
        </w:rPr>
        <w:t>Ｑ４：</w:t>
      </w:r>
      <w:r w:rsidR="0011392D">
        <w:rPr>
          <w:rFonts w:ascii="游ゴシック" w:eastAsia="游ゴシック" w:hAnsi="游ゴシック" w:hint="eastAsia"/>
          <w:b/>
          <w:sz w:val="22"/>
          <w:szCs w:val="22"/>
        </w:rPr>
        <w:t>森林認証材を入手したいという問い合わせはありますか？</w:t>
      </w:r>
    </w:p>
    <w:p w14:paraId="2EE405B5" w14:textId="204919BB" w:rsidR="001234EB" w:rsidRPr="001234EB" w:rsidRDefault="001234EB" w:rsidP="00132C36">
      <w:pPr>
        <w:spacing w:line="320" w:lineRule="exact"/>
        <w:rPr>
          <w:rFonts w:ascii="游ゴシック" w:eastAsia="游ゴシック" w:hAnsi="游ゴシック"/>
          <w:sz w:val="22"/>
          <w:szCs w:val="22"/>
        </w:rPr>
      </w:pPr>
      <w:r>
        <w:rPr>
          <w:rFonts w:ascii="游ゴシック" w:eastAsia="游ゴシック" w:hAnsi="游ゴシック" w:hint="eastAsia"/>
          <w:sz w:val="22"/>
          <w:szCs w:val="22"/>
        </w:rPr>
        <w:t xml:space="preserve">　　</w:t>
      </w:r>
      <w:r>
        <w:rPr>
          <w:rFonts w:ascii="游ゴシック" w:eastAsia="游ゴシック" w:hAnsi="游ゴシック" w:cs="Segoe UI Symbol" w:hint="eastAsia"/>
          <w:sz w:val="22"/>
          <w:szCs w:val="22"/>
        </w:rPr>
        <w:t>□①</w:t>
      </w:r>
      <w:r w:rsidR="00E80259">
        <w:rPr>
          <w:rFonts w:ascii="游ゴシック" w:eastAsia="游ゴシック" w:hAnsi="游ゴシック" w:hint="eastAsia"/>
          <w:sz w:val="22"/>
          <w:szCs w:val="22"/>
        </w:rPr>
        <w:t>多い</w:t>
      </w:r>
      <w:r>
        <w:rPr>
          <w:rFonts w:ascii="游ゴシック" w:eastAsia="游ゴシック" w:hAnsi="游ゴシック" w:hint="eastAsia"/>
          <w:sz w:val="22"/>
          <w:szCs w:val="22"/>
        </w:rPr>
        <w:t xml:space="preserve">　　　　　□②</w:t>
      </w:r>
      <w:r w:rsidR="00E80259">
        <w:rPr>
          <w:rFonts w:ascii="游ゴシック" w:eastAsia="游ゴシック" w:hAnsi="游ゴシック" w:hint="eastAsia"/>
          <w:sz w:val="22"/>
          <w:szCs w:val="22"/>
        </w:rPr>
        <w:t>時々ある</w:t>
      </w:r>
      <w:r>
        <w:rPr>
          <w:rFonts w:ascii="游ゴシック" w:eastAsia="游ゴシック" w:hAnsi="游ゴシック" w:hint="eastAsia"/>
          <w:sz w:val="22"/>
          <w:szCs w:val="22"/>
        </w:rPr>
        <w:t xml:space="preserve">　　　　　　　□③</w:t>
      </w:r>
      <w:r w:rsidR="00E80259">
        <w:rPr>
          <w:rFonts w:ascii="游ゴシック" w:eastAsia="游ゴシック" w:hAnsi="游ゴシック" w:hint="eastAsia"/>
          <w:sz w:val="22"/>
          <w:szCs w:val="22"/>
        </w:rPr>
        <w:t>ない</w:t>
      </w:r>
    </w:p>
    <w:bookmarkEnd w:id="2"/>
    <w:p w14:paraId="4A2468BA" w14:textId="77777777" w:rsidR="001234EB" w:rsidRPr="00A44BE0" w:rsidRDefault="001234EB" w:rsidP="00132C36">
      <w:pPr>
        <w:spacing w:line="320" w:lineRule="exact"/>
        <w:rPr>
          <w:rFonts w:ascii="游ゴシック" w:eastAsia="游ゴシック" w:hAnsi="游ゴシック" w:cs="Segoe UI Symbol"/>
          <w:sz w:val="22"/>
          <w:szCs w:val="22"/>
        </w:rPr>
      </w:pPr>
    </w:p>
    <w:p w14:paraId="71C69F7E" w14:textId="5DD9A5DD" w:rsidR="00664A84" w:rsidRPr="00F61A09" w:rsidRDefault="00664A84" w:rsidP="00664A84">
      <w:pPr>
        <w:spacing w:line="320" w:lineRule="exact"/>
        <w:rPr>
          <w:rFonts w:ascii="游ゴシック" w:eastAsia="游ゴシック" w:hAnsi="游ゴシック" w:cs="Segoe UI Symbol"/>
          <w:b/>
          <w:sz w:val="22"/>
          <w:szCs w:val="22"/>
        </w:rPr>
      </w:pPr>
      <w:bookmarkStart w:id="3" w:name="_Hlk113643812"/>
      <w:r w:rsidRPr="00F61A09">
        <w:rPr>
          <w:rFonts w:ascii="游ゴシック" w:eastAsia="游ゴシック" w:hAnsi="游ゴシック" w:cs="Segoe UI Symbol" w:hint="eastAsia"/>
          <w:b/>
          <w:sz w:val="22"/>
          <w:szCs w:val="22"/>
        </w:rPr>
        <w:t>Ｑ</w:t>
      </w:r>
      <w:r w:rsidR="001234EB">
        <w:rPr>
          <w:rFonts w:ascii="游ゴシック" w:eastAsia="游ゴシック" w:hAnsi="游ゴシック" w:cs="Segoe UI Symbol" w:hint="eastAsia"/>
          <w:b/>
          <w:sz w:val="22"/>
          <w:szCs w:val="22"/>
        </w:rPr>
        <w:t>５</w:t>
      </w:r>
      <w:r w:rsidRPr="00F61A09">
        <w:rPr>
          <w:rFonts w:ascii="游ゴシック" w:eastAsia="游ゴシック" w:hAnsi="游ゴシック" w:cs="Segoe UI Symbol" w:hint="eastAsia"/>
          <w:b/>
          <w:sz w:val="22"/>
          <w:szCs w:val="22"/>
        </w:rPr>
        <w:t>：</w:t>
      </w:r>
      <w:bookmarkStart w:id="4" w:name="_Hlk144560809"/>
      <w:r w:rsidR="001234EB">
        <w:rPr>
          <w:rFonts w:ascii="游ゴシック" w:eastAsia="游ゴシック" w:hAnsi="游ゴシック" w:cs="Segoe UI Symbol" w:hint="eastAsia"/>
          <w:b/>
          <w:sz w:val="22"/>
          <w:szCs w:val="22"/>
        </w:rPr>
        <w:t>今後</w:t>
      </w:r>
      <w:r w:rsidR="00A44BE0">
        <w:rPr>
          <w:rFonts w:ascii="游ゴシック" w:eastAsia="游ゴシック" w:hAnsi="游ゴシック" w:cs="Segoe UI Symbol" w:hint="eastAsia"/>
          <w:b/>
          <w:sz w:val="22"/>
          <w:szCs w:val="22"/>
        </w:rPr>
        <w:t>（１～３年）</w:t>
      </w:r>
      <w:bookmarkEnd w:id="4"/>
      <w:r w:rsidRPr="00F61A09">
        <w:rPr>
          <w:rFonts w:ascii="游ゴシック" w:eastAsia="游ゴシック" w:hAnsi="游ゴシック" w:cs="Segoe UI Symbol" w:hint="eastAsia"/>
          <w:b/>
          <w:sz w:val="22"/>
          <w:szCs w:val="22"/>
        </w:rPr>
        <w:t>の事業の見通しはいかがですか？</w:t>
      </w:r>
    </w:p>
    <w:p w14:paraId="6BE1904B" w14:textId="77777777" w:rsidR="00664A84" w:rsidRPr="00F61A09" w:rsidRDefault="00664A84" w:rsidP="00664A84">
      <w:pPr>
        <w:spacing w:line="320" w:lineRule="exact"/>
        <w:jc w:val="left"/>
        <w:rPr>
          <w:rFonts w:ascii="游ゴシック" w:eastAsia="游ゴシック" w:hAnsi="游ゴシック"/>
          <w:sz w:val="22"/>
          <w:szCs w:val="22"/>
        </w:rPr>
      </w:pPr>
      <w:r w:rsidRPr="00F61A09">
        <w:rPr>
          <w:rFonts w:ascii="游ゴシック" w:eastAsia="游ゴシック" w:hAnsi="游ゴシック" w:cs="Segoe UI Symbol" w:hint="eastAsia"/>
          <w:sz w:val="22"/>
          <w:szCs w:val="22"/>
        </w:rPr>
        <w:t xml:space="preserve">　　□①</w:t>
      </w:r>
      <w:r w:rsidRPr="00F61A09">
        <w:rPr>
          <w:rFonts w:ascii="游ゴシック" w:eastAsia="游ゴシック" w:hAnsi="游ゴシック" w:hint="eastAsia"/>
          <w:sz w:val="22"/>
          <w:szCs w:val="22"/>
        </w:rPr>
        <w:t xml:space="preserve">増加　　　</w:t>
      </w:r>
      <w:r>
        <w:rPr>
          <w:rFonts w:ascii="游ゴシック" w:eastAsia="游ゴシック" w:hAnsi="游ゴシック" w:hint="eastAsia"/>
          <w:sz w:val="22"/>
          <w:szCs w:val="22"/>
        </w:rPr>
        <w:t xml:space="preserve">　</w:t>
      </w:r>
      <w:r w:rsidRPr="00F61A09">
        <w:rPr>
          <w:rFonts w:ascii="游ゴシック" w:eastAsia="游ゴシック" w:hAnsi="游ゴシック" w:hint="eastAsia"/>
          <w:sz w:val="22"/>
          <w:szCs w:val="22"/>
        </w:rPr>
        <w:t xml:space="preserve">　　□②減少　　　　　　　□③変わらない　　　　　　□④わからない</w:t>
      </w:r>
    </w:p>
    <w:p w14:paraId="6718989B" w14:textId="69EA06C3" w:rsidR="00A44BE0" w:rsidRDefault="00E87846" w:rsidP="00A44BE0">
      <w:pPr>
        <w:spacing w:line="320" w:lineRule="exact"/>
        <w:jc w:val="left"/>
        <w:rPr>
          <w:rFonts w:ascii="游ゴシック" w:eastAsia="游ゴシック" w:hAnsi="游ゴシック"/>
          <w:sz w:val="22"/>
          <w:szCs w:val="22"/>
        </w:rPr>
      </w:pPr>
      <w:r>
        <w:rPr>
          <w:rFonts w:ascii="游ゴシック" w:eastAsia="游ゴシック" w:hAnsi="游ゴシック" w:hint="eastAsia"/>
          <w:sz w:val="22"/>
          <w:szCs w:val="22"/>
        </w:rPr>
        <w:t xml:space="preserve">　　　上記の理由（　　　　　　　　　　　　　　　　　　　　　　　　　　　　　　　　）</w:t>
      </w:r>
    </w:p>
    <w:bookmarkEnd w:id="3"/>
    <w:p w14:paraId="5AF725B6" w14:textId="77777777" w:rsidR="00AA7547" w:rsidRDefault="00AA7547" w:rsidP="00132C36">
      <w:pPr>
        <w:spacing w:line="320" w:lineRule="exact"/>
        <w:rPr>
          <w:rFonts w:ascii="游ゴシック" w:eastAsia="游ゴシック" w:hAnsi="游ゴシック"/>
          <w:b/>
          <w:sz w:val="22"/>
          <w:szCs w:val="22"/>
        </w:rPr>
      </w:pPr>
    </w:p>
    <w:p w14:paraId="590A73C2" w14:textId="245321D6" w:rsidR="009642B7" w:rsidRPr="00F61A09" w:rsidRDefault="00AC189A" w:rsidP="00132C36">
      <w:pPr>
        <w:spacing w:line="320" w:lineRule="exact"/>
        <w:rPr>
          <w:rFonts w:ascii="游ゴシック" w:eastAsia="游ゴシック" w:hAnsi="游ゴシック"/>
          <w:b/>
          <w:sz w:val="22"/>
          <w:szCs w:val="22"/>
        </w:rPr>
      </w:pPr>
      <w:r w:rsidRPr="00F61A09">
        <w:rPr>
          <w:rFonts w:ascii="游ゴシック" w:eastAsia="游ゴシック" w:hAnsi="游ゴシック" w:hint="eastAsia"/>
          <w:b/>
          <w:sz w:val="22"/>
          <w:szCs w:val="22"/>
        </w:rPr>
        <w:t>Ｑ</w:t>
      </w:r>
      <w:r w:rsidR="00E87846">
        <w:rPr>
          <w:rFonts w:ascii="游ゴシック" w:eastAsia="游ゴシック" w:hAnsi="游ゴシック" w:hint="eastAsia"/>
          <w:b/>
          <w:sz w:val="22"/>
          <w:szCs w:val="22"/>
        </w:rPr>
        <w:t>６</w:t>
      </w:r>
      <w:r w:rsidR="009642B7" w:rsidRPr="00F61A09">
        <w:rPr>
          <w:rFonts w:ascii="游ゴシック" w:eastAsia="游ゴシック" w:hAnsi="游ゴシック" w:hint="eastAsia"/>
          <w:b/>
          <w:sz w:val="22"/>
          <w:szCs w:val="22"/>
        </w:rPr>
        <w:t>：その他</w:t>
      </w:r>
      <w:r w:rsidR="009642B7" w:rsidRPr="00F61A09">
        <w:rPr>
          <w:rFonts w:ascii="游ゴシック" w:eastAsia="游ゴシック" w:hAnsi="游ゴシック"/>
          <w:b/>
          <w:sz w:val="22"/>
          <w:szCs w:val="22"/>
        </w:rPr>
        <w:t>要望等ありましたら</w:t>
      </w:r>
      <w:r w:rsidR="009642B7" w:rsidRPr="00F61A09">
        <w:rPr>
          <w:rFonts w:ascii="游ゴシック" w:eastAsia="游ゴシック" w:hAnsi="游ゴシック" w:hint="eastAsia"/>
          <w:b/>
          <w:sz w:val="22"/>
          <w:szCs w:val="22"/>
        </w:rPr>
        <w:t>、</w:t>
      </w:r>
      <w:r w:rsidR="009642B7" w:rsidRPr="00F61A09">
        <w:rPr>
          <w:rFonts w:ascii="游ゴシック" w:eastAsia="游ゴシック" w:hAnsi="游ゴシック"/>
          <w:b/>
          <w:sz w:val="22"/>
          <w:szCs w:val="22"/>
        </w:rPr>
        <w:t>自由に</w:t>
      </w:r>
      <w:r w:rsidR="009642B7" w:rsidRPr="00F61A09">
        <w:rPr>
          <w:rFonts w:ascii="游ゴシック" w:eastAsia="游ゴシック" w:hAnsi="游ゴシック" w:hint="eastAsia"/>
          <w:b/>
          <w:sz w:val="22"/>
          <w:szCs w:val="22"/>
        </w:rPr>
        <w:t>記入してください</w:t>
      </w:r>
      <w:r w:rsidR="009642B7" w:rsidRPr="00F61A09">
        <w:rPr>
          <w:rFonts w:ascii="游ゴシック" w:eastAsia="游ゴシック" w:hAnsi="游ゴシック"/>
          <w:b/>
          <w:sz w:val="22"/>
          <w:szCs w:val="22"/>
        </w:rPr>
        <w:t>。</w:t>
      </w:r>
    </w:p>
    <w:p w14:paraId="0107AF6C" w14:textId="47BF65B1" w:rsidR="00A62821" w:rsidRPr="00F61A09" w:rsidRDefault="005B6EDF" w:rsidP="00132C36">
      <w:pPr>
        <w:spacing w:line="320" w:lineRule="exact"/>
        <w:rPr>
          <w:rFonts w:ascii="游ゴシック" w:eastAsia="游ゴシック" w:hAnsi="游ゴシック"/>
          <w:sz w:val="22"/>
          <w:szCs w:val="22"/>
        </w:rPr>
      </w:pPr>
      <w:r w:rsidRPr="00F61A09">
        <w:rPr>
          <w:rFonts w:ascii="游ゴシック" w:eastAsia="游ゴシック" w:hAnsi="游ゴシック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3F42354E" wp14:editId="00C2AEFA">
                <wp:simplePos x="0" y="0"/>
                <wp:positionH relativeFrom="column">
                  <wp:posOffset>232410</wp:posOffset>
                </wp:positionH>
                <wp:positionV relativeFrom="paragraph">
                  <wp:posOffset>62865</wp:posOffset>
                </wp:positionV>
                <wp:extent cx="5991860" cy="468630"/>
                <wp:effectExtent l="0" t="0" r="8890" b="7620"/>
                <wp:wrapNone/>
                <wp:docPr id="1" name="AutoShap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91860" cy="468630"/>
                        </a:xfrm>
                        <a:prstGeom prst="bracketPair">
                          <a:avLst>
                            <a:gd name="adj" fmla="val 11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C1A922" id="AutoShape 27" o:spid="_x0000_s1026" type="#_x0000_t185" style="position:absolute;left:0;text-align:left;margin-left:18.3pt;margin-top:4.95pt;width:471.8pt;height:36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" adj="2376">
                <v:textbox inset="5.85pt,.7pt,5.85pt,.7pt"/>
              </v:shape>
            </w:pict>
          </mc:Fallback>
        </mc:AlternateContent>
      </w:r>
    </w:p>
    <w:p w14:paraId="1EE182D3" w14:textId="77777777" w:rsidR="00455E4B" w:rsidRPr="00F61A09" w:rsidRDefault="00455E4B" w:rsidP="00132C36">
      <w:pPr>
        <w:spacing w:line="320" w:lineRule="exact"/>
        <w:rPr>
          <w:rFonts w:ascii="游ゴシック" w:eastAsia="游ゴシック" w:hAnsi="游ゴシック"/>
          <w:sz w:val="22"/>
          <w:szCs w:val="22"/>
        </w:rPr>
      </w:pPr>
    </w:p>
    <w:p w14:paraId="4C64A228" w14:textId="77777777" w:rsidR="00261D5E" w:rsidRPr="001E0D99" w:rsidRDefault="00261D5E" w:rsidP="00132C36">
      <w:pPr>
        <w:spacing w:line="320" w:lineRule="exact"/>
        <w:rPr>
          <w:rFonts w:ascii="游ゴシック" w:eastAsia="游ゴシック" w:hAnsi="游ゴシック"/>
          <w:sz w:val="22"/>
          <w:szCs w:val="22"/>
        </w:rPr>
      </w:pPr>
    </w:p>
    <w:p w14:paraId="4BADC524" w14:textId="77777777" w:rsidR="001E0D99" w:rsidRDefault="001E0D99" w:rsidP="001E0D99">
      <w:pPr>
        <w:spacing w:line="320" w:lineRule="exact"/>
        <w:jc w:val="right"/>
        <w:rPr>
          <w:rFonts w:ascii="游ゴシック" w:eastAsia="游ゴシック" w:hAnsi="游ゴシック"/>
          <w:sz w:val="22"/>
          <w:szCs w:val="22"/>
        </w:rPr>
      </w:pPr>
    </w:p>
    <w:p w14:paraId="6470C7C0" w14:textId="2E80B7F8" w:rsidR="001E0D99" w:rsidRDefault="00455E4B" w:rsidP="001E0D99">
      <w:pPr>
        <w:spacing w:line="320" w:lineRule="exact"/>
        <w:jc w:val="right"/>
        <w:rPr>
          <w:rFonts w:ascii="游ゴシック" w:eastAsia="游ゴシック" w:hAnsi="游ゴシック"/>
          <w:sz w:val="22"/>
          <w:szCs w:val="22"/>
        </w:rPr>
      </w:pPr>
      <w:r w:rsidRPr="00F61A09">
        <w:rPr>
          <w:rFonts w:ascii="游ゴシック" w:eastAsia="游ゴシック" w:hAnsi="游ゴシック" w:hint="eastAsia"/>
          <w:sz w:val="22"/>
          <w:szCs w:val="22"/>
        </w:rPr>
        <w:t>質問は以上です。ご協力ありがとうございました。</w:t>
      </w:r>
    </w:p>
    <w:bookmarkEnd w:id="0"/>
    <w:p w14:paraId="1B1E81C8" w14:textId="77777777" w:rsidR="009843BB" w:rsidRPr="00F61A09" w:rsidRDefault="009843BB" w:rsidP="001E0D99">
      <w:pPr>
        <w:spacing w:line="320" w:lineRule="exact"/>
        <w:jc w:val="right"/>
        <w:rPr>
          <w:rFonts w:ascii="游ゴシック" w:eastAsia="游ゴシック" w:hAnsi="游ゴシック"/>
          <w:sz w:val="22"/>
          <w:szCs w:val="22"/>
        </w:rPr>
      </w:pPr>
    </w:p>
    <w:sectPr w:rsidR="009843BB" w:rsidRPr="00F61A09" w:rsidSect="00D328D9">
      <w:headerReference w:type="default" r:id="rId8"/>
      <w:pgSz w:w="12240" w:h="15840" w:code="1"/>
      <w:pgMar w:top="1560" w:right="1134" w:bottom="567" w:left="1134" w:header="284" w:footer="720" w:gutter="0"/>
      <w:pgNumType w:chapStyle="1"/>
      <w:cols w:space="720"/>
      <w:noEndnote/>
      <w:docGrid w:type="lines" w:linePitch="320" w:charSpace="80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2E2012" w14:textId="77777777" w:rsidR="006605FD" w:rsidRDefault="006605FD" w:rsidP="00AD0B7A">
      <w:r>
        <w:separator/>
      </w:r>
    </w:p>
  </w:endnote>
  <w:endnote w:type="continuationSeparator" w:id="0">
    <w:p w14:paraId="226A529B" w14:textId="77777777" w:rsidR="006605FD" w:rsidRDefault="006605FD" w:rsidP="00AD0B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03BD16" w14:textId="77777777" w:rsidR="006605FD" w:rsidRDefault="006605FD" w:rsidP="00AD0B7A">
      <w:r>
        <w:separator/>
      </w:r>
    </w:p>
  </w:footnote>
  <w:footnote w:type="continuationSeparator" w:id="0">
    <w:p w14:paraId="5BAC88C3" w14:textId="77777777" w:rsidR="006605FD" w:rsidRDefault="006605FD" w:rsidP="00AD0B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860B20" w14:textId="77777777" w:rsidR="00D328D9" w:rsidRDefault="00D328D9" w:rsidP="003A5349">
    <w:pPr>
      <w:rPr>
        <w:rFonts w:ascii="ＭＳ Ｐゴシック" w:eastAsia="ＭＳ Ｐゴシック" w:hAnsi="ＭＳ Ｐゴシック"/>
      </w:rPr>
    </w:pPr>
  </w:p>
  <w:p w14:paraId="52AB432E" w14:textId="477E7A71" w:rsidR="00D328D9" w:rsidRDefault="00D328D9" w:rsidP="003A5349">
    <w:pPr>
      <w:rPr>
        <w:rFonts w:ascii="ＭＳ Ｐゴシック" w:eastAsia="ＭＳ Ｐゴシック" w:hAnsi="ＭＳ Ｐゴシック"/>
      </w:rPr>
    </w:pPr>
  </w:p>
  <w:p w14:paraId="1504646B" w14:textId="77777777" w:rsidR="00D328D9" w:rsidRDefault="00D328D9" w:rsidP="003A5349">
    <w:pPr>
      <w:rPr>
        <w:rFonts w:ascii="ＭＳ Ｐゴシック" w:eastAsia="ＭＳ Ｐゴシック" w:hAnsi="ＭＳ Ｐゴシック"/>
      </w:rPr>
    </w:pPr>
  </w:p>
  <w:p w14:paraId="7F47C1BB" w14:textId="5B7A0E92" w:rsidR="00527EA0" w:rsidRPr="004062F3" w:rsidRDefault="00527EA0" w:rsidP="003A5349">
    <w:pPr>
      <w:rPr>
        <w:rFonts w:ascii="ＭＳ Ｐゴシック" w:eastAsia="ＭＳ Ｐゴシック" w:hAnsi="ＭＳ Ｐゴシック"/>
        <w:strike/>
        <w:color w:val="FF0000"/>
      </w:rPr>
    </w:pPr>
  </w:p>
  <w:p w14:paraId="7EE01845" w14:textId="77777777" w:rsidR="00527EA0" w:rsidRPr="003A5349" w:rsidRDefault="00527EA0" w:rsidP="003A5349">
    <w:pPr>
      <w:rPr>
        <w:rFonts w:ascii="ＭＳ Ｐゴシック" w:eastAsia="ＭＳ Ｐゴシック" w:hAnsi="ＭＳ Ｐゴシック"/>
      </w:rPr>
    </w:pPr>
    <w:r>
      <w:rPr>
        <w:rFonts w:ascii="ＭＳ Ｐゴシック" w:eastAsia="ＭＳ Ｐゴシック" w:hAnsi="ＭＳ Ｐゴシック" w:hint="eastAsia"/>
      </w:rPr>
      <w:t>‐‐‐‐‐‐‐‐‐‐‐‐‐‐‐‐‐‐‐‐‐‐‐‐‐‐‐‐‐‐‐‐‐‐‐‐‐‐‐‐‐‐‐‐‐‐‐‐‐‐‐‐‐‐‐‐‐‐‐‐‐‐‐‐‐‐‐‐‐‐‐‐‐‐‐‐‐‐‐‐‐‐‐‐‐‐‐‐‐‐‐‐‐‐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521630"/>
    <w:multiLevelType w:val="hybridMultilevel"/>
    <w:tmpl w:val="F9DE6FD2"/>
    <w:lvl w:ilvl="0" w:tplc="9154D1B0">
      <w:start w:val="1"/>
      <w:numFmt w:val="decimalEnclosedCircle"/>
      <w:lvlText w:val="%1"/>
      <w:lvlJc w:val="left"/>
      <w:pPr>
        <w:ind w:left="1015" w:hanging="360"/>
      </w:pPr>
      <w:rPr>
        <w:rFonts w:cs="Segoe UI Symbol" w:hint="default"/>
      </w:rPr>
    </w:lvl>
    <w:lvl w:ilvl="1" w:tplc="04090017" w:tentative="1">
      <w:start w:val="1"/>
      <w:numFmt w:val="aiueoFullWidth"/>
      <w:lvlText w:val="(%2)"/>
      <w:lvlJc w:val="left"/>
      <w:pPr>
        <w:ind w:left="1495" w:hanging="420"/>
      </w:pPr>
    </w:lvl>
    <w:lvl w:ilvl="2" w:tplc="04090011" w:tentative="1">
      <w:start w:val="1"/>
      <w:numFmt w:val="decimalEnclosedCircle"/>
      <w:lvlText w:val="%3"/>
      <w:lvlJc w:val="left"/>
      <w:pPr>
        <w:ind w:left="1915" w:hanging="420"/>
      </w:pPr>
    </w:lvl>
    <w:lvl w:ilvl="3" w:tplc="0409000F" w:tentative="1">
      <w:start w:val="1"/>
      <w:numFmt w:val="decimal"/>
      <w:lvlText w:val="%4."/>
      <w:lvlJc w:val="left"/>
      <w:pPr>
        <w:ind w:left="2335" w:hanging="420"/>
      </w:pPr>
    </w:lvl>
    <w:lvl w:ilvl="4" w:tplc="04090017" w:tentative="1">
      <w:start w:val="1"/>
      <w:numFmt w:val="aiueoFullWidth"/>
      <w:lvlText w:val="(%5)"/>
      <w:lvlJc w:val="left"/>
      <w:pPr>
        <w:ind w:left="275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75" w:hanging="420"/>
      </w:pPr>
    </w:lvl>
    <w:lvl w:ilvl="6" w:tplc="0409000F" w:tentative="1">
      <w:start w:val="1"/>
      <w:numFmt w:val="decimal"/>
      <w:lvlText w:val="%7."/>
      <w:lvlJc w:val="left"/>
      <w:pPr>
        <w:ind w:left="3595" w:hanging="420"/>
      </w:pPr>
    </w:lvl>
    <w:lvl w:ilvl="7" w:tplc="04090017" w:tentative="1">
      <w:start w:val="1"/>
      <w:numFmt w:val="aiueoFullWidth"/>
      <w:lvlText w:val="(%8)"/>
      <w:lvlJc w:val="left"/>
      <w:pPr>
        <w:ind w:left="4015" w:hanging="420"/>
      </w:pPr>
    </w:lvl>
    <w:lvl w:ilvl="8" w:tplc="04090011" w:tentative="1">
      <w:start w:val="1"/>
      <w:numFmt w:val="decimalEnclosedCircle"/>
      <w:lvlText w:val="%9"/>
      <w:lvlJc w:val="left"/>
      <w:pPr>
        <w:ind w:left="4435" w:hanging="420"/>
      </w:pPr>
    </w:lvl>
  </w:abstractNum>
  <w:abstractNum w:abstractNumId="1" w15:restartNumberingAfterBreak="0">
    <w:nsid w:val="20FB78DE"/>
    <w:multiLevelType w:val="hybridMultilevel"/>
    <w:tmpl w:val="84F29944"/>
    <w:lvl w:ilvl="0" w:tplc="FBE8C0A2">
      <w:start w:val="1"/>
      <w:numFmt w:val="decimalEnclosedCircle"/>
      <w:lvlText w:val="%1"/>
      <w:lvlJc w:val="left"/>
      <w:pPr>
        <w:ind w:left="79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7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95" w:hanging="420"/>
      </w:pPr>
    </w:lvl>
    <w:lvl w:ilvl="3" w:tplc="0409000F" w:tentative="1">
      <w:start w:val="1"/>
      <w:numFmt w:val="decimal"/>
      <w:lvlText w:val="%4."/>
      <w:lvlJc w:val="left"/>
      <w:pPr>
        <w:ind w:left="2115" w:hanging="420"/>
      </w:pPr>
    </w:lvl>
    <w:lvl w:ilvl="4" w:tplc="04090017" w:tentative="1">
      <w:start w:val="1"/>
      <w:numFmt w:val="aiueoFullWidth"/>
      <w:lvlText w:val="(%5)"/>
      <w:lvlJc w:val="left"/>
      <w:pPr>
        <w:ind w:left="253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55" w:hanging="420"/>
      </w:pPr>
    </w:lvl>
    <w:lvl w:ilvl="6" w:tplc="0409000F" w:tentative="1">
      <w:start w:val="1"/>
      <w:numFmt w:val="decimal"/>
      <w:lvlText w:val="%7."/>
      <w:lvlJc w:val="left"/>
      <w:pPr>
        <w:ind w:left="3375" w:hanging="420"/>
      </w:pPr>
    </w:lvl>
    <w:lvl w:ilvl="7" w:tplc="04090017" w:tentative="1">
      <w:start w:val="1"/>
      <w:numFmt w:val="aiueoFullWidth"/>
      <w:lvlText w:val="(%8)"/>
      <w:lvlJc w:val="left"/>
      <w:pPr>
        <w:ind w:left="379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15" w:hanging="420"/>
      </w:pPr>
    </w:lvl>
  </w:abstractNum>
  <w:abstractNum w:abstractNumId="2" w15:restartNumberingAfterBreak="0">
    <w:nsid w:val="6ADB117C"/>
    <w:multiLevelType w:val="hybridMultilevel"/>
    <w:tmpl w:val="91EA5C42"/>
    <w:lvl w:ilvl="0" w:tplc="E2E4F068">
      <w:numFmt w:val="bullet"/>
      <w:lvlText w:val="□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num w:numId="1" w16cid:durableId="1442147747">
    <w:abstractNumId w:val="2"/>
  </w:num>
  <w:num w:numId="2" w16cid:durableId="1634410276">
    <w:abstractNumId w:val="1"/>
  </w:num>
  <w:num w:numId="3" w16cid:durableId="8048096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249"/>
  <w:drawingGridVerticalSpacing w:val="160"/>
  <w:displayHorizontalDrawingGridEvery w:val="0"/>
  <w:displayVerticalDrawingGridEvery w:val="2"/>
  <w:characterSpacingControl w:val="compressPunctuation"/>
  <w:hdrShapeDefaults>
    <o:shapedefaults v:ext="edit" spidmax="337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0910"/>
    <w:rsid w:val="00014BF2"/>
    <w:rsid w:val="00016E85"/>
    <w:rsid w:val="00030B62"/>
    <w:rsid w:val="00031259"/>
    <w:rsid w:val="00032676"/>
    <w:rsid w:val="00037D45"/>
    <w:rsid w:val="00053AE9"/>
    <w:rsid w:val="00057FC9"/>
    <w:rsid w:val="000737A4"/>
    <w:rsid w:val="00075F1E"/>
    <w:rsid w:val="00087858"/>
    <w:rsid w:val="00097BA2"/>
    <w:rsid w:val="000B2E90"/>
    <w:rsid w:val="000D0E04"/>
    <w:rsid w:val="000E1E2D"/>
    <w:rsid w:val="000E7C10"/>
    <w:rsid w:val="000F5CEC"/>
    <w:rsid w:val="00111587"/>
    <w:rsid w:val="0011392D"/>
    <w:rsid w:val="00113BA0"/>
    <w:rsid w:val="001234EB"/>
    <w:rsid w:val="00132C36"/>
    <w:rsid w:val="00172016"/>
    <w:rsid w:val="00182E82"/>
    <w:rsid w:val="0019178C"/>
    <w:rsid w:val="001968B5"/>
    <w:rsid w:val="001C2394"/>
    <w:rsid w:val="001D714B"/>
    <w:rsid w:val="001E0D99"/>
    <w:rsid w:val="001F12A6"/>
    <w:rsid w:val="001F4897"/>
    <w:rsid w:val="001F6E89"/>
    <w:rsid w:val="002018FD"/>
    <w:rsid w:val="00220B29"/>
    <w:rsid w:val="00225CB7"/>
    <w:rsid w:val="00227C7D"/>
    <w:rsid w:val="002373DA"/>
    <w:rsid w:val="00261D5E"/>
    <w:rsid w:val="00277503"/>
    <w:rsid w:val="00277688"/>
    <w:rsid w:val="002A650C"/>
    <w:rsid w:val="002B20FA"/>
    <w:rsid w:val="002B5D2F"/>
    <w:rsid w:val="002E091D"/>
    <w:rsid w:val="002F1941"/>
    <w:rsid w:val="002F6C17"/>
    <w:rsid w:val="003052F7"/>
    <w:rsid w:val="00306FE1"/>
    <w:rsid w:val="00312DFC"/>
    <w:rsid w:val="00316517"/>
    <w:rsid w:val="003607E0"/>
    <w:rsid w:val="00366DB6"/>
    <w:rsid w:val="00371B12"/>
    <w:rsid w:val="0037504B"/>
    <w:rsid w:val="00381724"/>
    <w:rsid w:val="00397010"/>
    <w:rsid w:val="003A4A4F"/>
    <w:rsid w:val="003A5349"/>
    <w:rsid w:val="003C1638"/>
    <w:rsid w:val="003C3722"/>
    <w:rsid w:val="003D0117"/>
    <w:rsid w:val="003E465D"/>
    <w:rsid w:val="003E6BD2"/>
    <w:rsid w:val="00402970"/>
    <w:rsid w:val="004062F3"/>
    <w:rsid w:val="004224D3"/>
    <w:rsid w:val="00436BE6"/>
    <w:rsid w:val="00447C31"/>
    <w:rsid w:val="00452413"/>
    <w:rsid w:val="00455E4B"/>
    <w:rsid w:val="00461F07"/>
    <w:rsid w:val="00474F7A"/>
    <w:rsid w:val="004A1D9D"/>
    <w:rsid w:val="004A29F8"/>
    <w:rsid w:val="004D2F87"/>
    <w:rsid w:val="004E7929"/>
    <w:rsid w:val="00522B8B"/>
    <w:rsid w:val="00527EA0"/>
    <w:rsid w:val="00541F3A"/>
    <w:rsid w:val="005716B6"/>
    <w:rsid w:val="00585DFE"/>
    <w:rsid w:val="00593EE3"/>
    <w:rsid w:val="005A28B8"/>
    <w:rsid w:val="005A3CA5"/>
    <w:rsid w:val="005B1D8C"/>
    <w:rsid w:val="005B6EDF"/>
    <w:rsid w:val="005D1BC4"/>
    <w:rsid w:val="005E38DC"/>
    <w:rsid w:val="005E390C"/>
    <w:rsid w:val="006010F2"/>
    <w:rsid w:val="00614332"/>
    <w:rsid w:val="00647C0C"/>
    <w:rsid w:val="006511D5"/>
    <w:rsid w:val="006605FD"/>
    <w:rsid w:val="00664A84"/>
    <w:rsid w:val="00670910"/>
    <w:rsid w:val="006B7636"/>
    <w:rsid w:val="006C0A14"/>
    <w:rsid w:val="006C41CC"/>
    <w:rsid w:val="006E6E48"/>
    <w:rsid w:val="006F0DF1"/>
    <w:rsid w:val="006F7D72"/>
    <w:rsid w:val="00726C74"/>
    <w:rsid w:val="00742F92"/>
    <w:rsid w:val="00772D4B"/>
    <w:rsid w:val="0077404A"/>
    <w:rsid w:val="00783543"/>
    <w:rsid w:val="007854A4"/>
    <w:rsid w:val="00795948"/>
    <w:rsid w:val="007B13AE"/>
    <w:rsid w:val="007B1507"/>
    <w:rsid w:val="007B1939"/>
    <w:rsid w:val="007C11B1"/>
    <w:rsid w:val="00804F17"/>
    <w:rsid w:val="00822A29"/>
    <w:rsid w:val="00823AB1"/>
    <w:rsid w:val="00860B45"/>
    <w:rsid w:val="008800FA"/>
    <w:rsid w:val="00892667"/>
    <w:rsid w:val="008934DE"/>
    <w:rsid w:val="008A0A7E"/>
    <w:rsid w:val="008D1C67"/>
    <w:rsid w:val="008E2882"/>
    <w:rsid w:val="009371DF"/>
    <w:rsid w:val="0094429B"/>
    <w:rsid w:val="0096020B"/>
    <w:rsid w:val="0096164D"/>
    <w:rsid w:val="009642B7"/>
    <w:rsid w:val="00974A0E"/>
    <w:rsid w:val="009752B3"/>
    <w:rsid w:val="00975F69"/>
    <w:rsid w:val="009843BB"/>
    <w:rsid w:val="00992BB8"/>
    <w:rsid w:val="009972E5"/>
    <w:rsid w:val="009A26DF"/>
    <w:rsid w:val="009A2C4D"/>
    <w:rsid w:val="009A5361"/>
    <w:rsid w:val="009C02B0"/>
    <w:rsid w:val="009C5B07"/>
    <w:rsid w:val="009C76F1"/>
    <w:rsid w:val="009D0165"/>
    <w:rsid w:val="009E1D3E"/>
    <w:rsid w:val="00A10F85"/>
    <w:rsid w:val="00A11407"/>
    <w:rsid w:val="00A44BE0"/>
    <w:rsid w:val="00A52E1B"/>
    <w:rsid w:val="00A53B05"/>
    <w:rsid w:val="00A5434C"/>
    <w:rsid w:val="00A62821"/>
    <w:rsid w:val="00A716EC"/>
    <w:rsid w:val="00A827DD"/>
    <w:rsid w:val="00AA0B5F"/>
    <w:rsid w:val="00AA52B8"/>
    <w:rsid w:val="00AA7547"/>
    <w:rsid w:val="00AC189A"/>
    <w:rsid w:val="00AC2C46"/>
    <w:rsid w:val="00AD0B7A"/>
    <w:rsid w:val="00AD3843"/>
    <w:rsid w:val="00AF07CE"/>
    <w:rsid w:val="00AF2B85"/>
    <w:rsid w:val="00AF4F17"/>
    <w:rsid w:val="00B00787"/>
    <w:rsid w:val="00B12AF4"/>
    <w:rsid w:val="00B2178E"/>
    <w:rsid w:val="00B328D2"/>
    <w:rsid w:val="00B44FFB"/>
    <w:rsid w:val="00B54646"/>
    <w:rsid w:val="00B624E4"/>
    <w:rsid w:val="00B635AF"/>
    <w:rsid w:val="00BB27F7"/>
    <w:rsid w:val="00BF15FD"/>
    <w:rsid w:val="00C2347F"/>
    <w:rsid w:val="00C263A8"/>
    <w:rsid w:val="00C5072A"/>
    <w:rsid w:val="00C537C7"/>
    <w:rsid w:val="00C61085"/>
    <w:rsid w:val="00C66D45"/>
    <w:rsid w:val="00C75861"/>
    <w:rsid w:val="00C90750"/>
    <w:rsid w:val="00C9528E"/>
    <w:rsid w:val="00CA6149"/>
    <w:rsid w:val="00CB5DA5"/>
    <w:rsid w:val="00CC2511"/>
    <w:rsid w:val="00CD3367"/>
    <w:rsid w:val="00CD710B"/>
    <w:rsid w:val="00CE2347"/>
    <w:rsid w:val="00CF7FCB"/>
    <w:rsid w:val="00D05CA6"/>
    <w:rsid w:val="00D06CC0"/>
    <w:rsid w:val="00D16E1E"/>
    <w:rsid w:val="00D328D9"/>
    <w:rsid w:val="00D409E4"/>
    <w:rsid w:val="00D41FC2"/>
    <w:rsid w:val="00D95FDF"/>
    <w:rsid w:val="00DE647E"/>
    <w:rsid w:val="00E201FD"/>
    <w:rsid w:val="00E44F90"/>
    <w:rsid w:val="00E55BEF"/>
    <w:rsid w:val="00E618B1"/>
    <w:rsid w:val="00E7185E"/>
    <w:rsid w:val="00E80259"/>
    <w:rsid w:val="00E83B49"/>
    <w:rsid w:val="00E87846"/>
    <w:rsid w:val="00E92096"/>
    <w:rsid w:val="00EA5EA7"/>
    <w:rsid w:val="00ED40DE"/>
    <w:rsid w:val="00ED7EB8"/>
    <w:rsid w:val="00EF7EF5"/>
    <w:rsid w:val="00F02019"/>
    <w:rsid w:val="00F2066E"/>
    <w:rsid w:val="00F208C3"/>
    <w:rsid w:val="00F2158F"/>
    <w:rsid w:val="00F2569B"/>
    <w:rsid w:val="00F33162"/>
    <w:rsid w:val="00F533DD"/>
    <w:rsid w:val="00F55C8E"/>
    <w:rsid w:val="00F61A09"/>
    <w:rsid w:val="00F64D48"/>
    <w:rsid w:val="00F84EC5"/>
    <w:rsid w:val="00FA6F58"/>
    <w:rsid w:val="00FA7C49"/>
    <w:rsid w:val="00FB1353"/>
    <w:rsid w:val="00FC2788"/>
    <w:rsid w:val="00FC2E15"/>
    <w:rsid w:val="00FC51AC"/>
    <w:rsid w:val="00FF4AE0"/>
    <w:rsid w:val="00FF6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3793">
      <v:textbox inset="5.85pt,.7pt,5.85pt,.7pt"/>
    </o:shapedefaults>
    <o:shapelayout v:ext="edit">
      <o:idmap v:ext="edit" data="1"/>
    </o:shapelayout>
  </w:shapeDefaults>
  <w:decimalSymbol w:val="."/>
  <w:listSeparator w:val=","/>
  <w14:docId w14:val="551C00EF"/>
  <w15:docId w15:val="{F000D858-3005-4D66-A97E-A472F7BFDE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70910"/>
    <w:pPr>
      <w:widowControl w:val="0"/>
      <w:jc w:val="both"/>
    </w:pPr>
    <w:rPr>
      <w:rFonts w:cs="Century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7091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locked/>
    <w:rsid w:val="00670910"/>
    <w:rPr>
      <w:rFonts w:ascii="Century" w:eastAsia="ＭＳ 明朝" w:hAnsi="Century" w:cs="Century"/>
      <w:sz w:val="21"/>
      <w:szCs w:val="21"/>
    </w:rPr>
  </w:style>
  <w:style w:type="paragraph" w:styleId="a5">
    <w:name w:val="List Paragraph"/>
    <w:basedOn w:val="a"/>
    <w:uiPriority w:val="99"/>
    <w:qFormat/>
    <w:rsid w:val="00742F92"/>
    <w:pPr>
      <w:ind w:leftChars="400" w:left="840"/>
    </w:pPr>
  </w:style>
  <w:style w:type="paragraph" w:styleId="a6">
    <w:name w:val="Balloon Text"/>
    <w:basedOn w:val="a"/>
    <w:link w:val="a7"/>
    <w:uiPriority w:val="99"/>
    <w:semiHidden/>
    <w:rsid w:val="00742F92"/>
    <w:rPr>
      <w:rFonts w:ascii="Arial" w:eastAsia="ＭＳ ゴシック" w:hAnsi="Arial" w:cs="Times New Roman"/>
      <w:sz w:val="18"/>
      <w:szCs w:val="18"/>
    </w:rPr>
  </w:style>
  <w:style w:type="character" w:customStyle="1" w:styleId="a7">
    <w:name w:val="吹き出し (文字)"/>
    <w:link w:val="a6"/>
    <w:uiPriority w:val="99"/>
    <w:semiHidden/>
    <w:locked/>
    <w:rsid w:val="00742F92"/>
    <w:rPr>
      <w:rFonts w:ascii="Arial" w:eastAsia="ＭＳ ゴシック" w:hAnsi="Arial" w:cs="Times New Roman"/>
      <w:sz w:val="18"/>
      <w:szCs w:val="18"/>
    </w:rPr>
  </w:style>
  <w:style w:type="paragraph" w:styleId="a8">
    <w:name w:val="footer"/>
    <w:basedOn w:val="a"/>
    <w:link w:val="a9"/>
    <w:uiPriority w:val="99"/>
    <w:rsid w:val="00822A2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4E4BC2"/>
    <w:rPr>
      <w:rFonts w:cs="Century"/>
      <w:szCs w:val="21"/>
    </w:rPr>
  </w:style>
  <w:style w:type="table" w:styleId="aa">
    <w:name w:val="Table Grid"/>
    <w:basedOn w:val="a1"/>
    <w:locked/>
    <w:rsid w:val="008934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8110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1E85CD-4454-408F-832B-6D30C97A5E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577</Words>
  <Characters>205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管理者</dc:creator>
  <cp:keywords/>
  <dc:description/>
  <cp:lastModifiedBy>User2</cp:lastModifiedBy>
  <cp:revision>3</cp:revision>
  <cp:lastPrinted>2024-07-24T06:04:00Z</cp:lastPrinted>
  <dcterms:created xsi:type="dcterms:W3CDTF">2024-08-30T05:54:00Z</dcterms:created>
  <dcterms:modified xsi:type="dcterms:W3CDTF">2024-09-05T05:09:00Z</dcterms:modified>
</cp:coreProperties>
</file>